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B1F82" w14:textId="2E8A3F5B" w:rsidR="00862466" w:rsidRDefault="00862466" w:rsidP="00862466">
      <w:pPr>
        <w:pBdr>
          <w:top w:val="single" w:sz="4" w:space="1" w:color="auto"/>
          <w:left w:val="single" w:sz="4" w:space="4" w:color="auto"/>
          <w:bottom w:val="single" w:sz="4" w:space="1" w:color="auto"/>
          <w:right w:val="single" w:sz="4" w:space="4" w:color="auto"/>
        </w:pBdr>
        <w:jc w:val="left"/>
      </w:pPr>
      <w:r>
        <w:rPr>
          <w:rFonts w:hint="eastAsia"/>
        </w:rPr>
        <w:t>本契約書のひな形をダウンロードいただきありがとうございました。</w:t>
      </w:r>
    </w:p>
    <w:p w14:paraId="1694A9B7" w14:textId="77777777" w:rsidR="00862466" w:rsidRDefault="00862466" w:rsidP="00862466">
      <w:pPr>
        <w:pBdr>
          <w:top w:val="single" w:sz="4" w:space="1" w:color="auto"/>
          <w:left w:val="single" w:sz="4" w:space="4" w:color="auto"/>
          <w:bottom w:val="single" w:sz="4" w:space="1" w:color="auto"/>
          <w:right w:val="single" w:sz="4" w:space="4" w:color="auto"/>
        </w:pBdr>
        <w:jc w:val="left"/>
        <w:rPr>
          <w:sz w:val="32"/>
          <w:szCs w:val="36"/>
        </w:rPr>
      </w:pPr>
      <w:r>
        <w:rPr>
          <w:rFonts w:hint="eastAsia"/>
        </w:rPr>
        <w:t>本契約書はあくまで「たたき台」ですので、本契約書の最後に記載の使用方法・注意事項をご確認ください。</w:t>
      </w:r>
    </w:p>
    <w:p w14:paraId="69ADAC1D" w14:textId="77777777" w:rsidR="007F033B" w:rsidRPr="00862466" w:rsidRDefault="007F033B" w:rsidP="007F033B">
      <w:pPr>
        <w:spacing w:line="360" w:lineRule="auto"/>
        <w:rPr>
          <w:sz w:val="24"/>
        </w:rPr>
      </w:pPr>
    </w:p>
    <w:p w14:paraId="46B0BF88" w14:textId="77777777" w:rsidR="007F033B" w:rsidRPr="00A1390F" w:rsidRDefault="007F033B" w:rsidP="007F033B">
      <w:pPr>
        <w:spacing w:line="360" w:lineRule="auto"/>
        <w:rPr>
          <w:sz w:val="24"/>
        </w:rPr>
      </w:pPr>
    </w:p>
    <w:p w14:paraId="05B0ACEF" w14:textId="103BE939" w:rsidR="007F033B" w:rsidRDefault="007F033B" w:rsidP="007F033B">
      <w:pPr>
        <w:spacing w:line="360" w:lineRule="auto"/>
        <w:rPr>
          <w:sz w:val="24"/>
        </w:rPr>
      </w:pPr>
    </w:p>
    <w:p w14:paraId="656EEAC0" w14:textId="77777777" w:rsidR="007915F8" w:rsidRPr="00A1390F" w:rsidRDefault="007915F8" w:rsidP="007F033B">
      <w:pPr>
        <w:spacing w:line="360" w:lineRule="auto"/>
        <w:rPr>
          <w:sz w:val="24"/>
        </w:rPr>
      </w:pPr>
    </w:p>
    <w:p w14:paraId="65E70F35" w14:textId="77777777" w:rsidR="007F033B" w:rsidRPr="00A1390F" w:rsidRDefault="007F033B" w:rsidP="007F033B">
      <w:pPr>
        <w:jc w:val="center"/>
        <w:rPr>
          <w:b/>
          <w:sz w:val="36"/>
          <w:szCs w:val="36"/>
          <w:lang w:eastAsia="zh-TW"/>
        </w:rPr>
      </w:pPr>
      <w:commentRangeStart w:id="0"/>
      <w:r w:rsidRPr="00C543F2">
        <w:rPr>
          <w:rFonts w:hAnsi="ＭＳ 明朝" w:hint="eastAsia"/>
          <w:b/>
          <w:spacing w:val="89"/>
          <w:kern w:val="0"/>
          <w:sz w:val="36"/>
          <w:szCs w:val="36"/>
          <w:fitText w:val="3600" w:id="2076504576"/>
          <w:lang w:eastAsia="zh-TW"/>
        </w:rPr>
        <w:t>株式譲渡契約</w:t>
      </w:r>
      <w:r w:rsidRPr="00C543F2">
        <w:rPr>
          <w:rFonts w:hAnsi="ＭＳ 明朝" w:hint="eastAsia"/>
          <w:b/>
          <w:spacing w:val="1"/>
          <w:kern w:val="0"/>
          <w:sz w:val="36"/>
          <w:szCs w:val="36"/>
          <w:fitText w:val="3600" w:id="2076504576"/>
          <w:lang w:eastAsia="zh-TW"/>
        </w:rPr>
        <w:t>書</w:t>
      </w:r>
      <w:commentRangeEnd w:id="0"/>
      <w:r w:rsidR="00E240F6">
        <w:rPr>
          <w:rStyle w:val="ab"/>
        </w:rPr>
        <w:commentReference w:id="0"/>
      </w:r>
    </w:p>
    <w:p w14:paraId="6C3F61E8" w14:textId="77777777" w:rsidR="007F033B" w:rsidRPr="00A1390F" w:rsidRDefault="007F033B" w:rsidP="007F033B">
      <w:pPr>
        <w:rPr>
          <w:sz w:val="24"/>
          <w:lang w:eastAsia="zh-TW"/>
        </w:rPr>
      </w:pPr>
    </w:p>
    <w:p w14:paraId="569BF292" w14:textId="77777777" w:rsidR="007F033B" w:rsidRPr="00A1390F" w:rsidRDefault="007F033B" w:rsidP="007F033B">
      <w:pPr>
        <w:rPr>
          <w:sz w:val="24"/>
          <w:lang w:eastAsia="zh-TW"/>
        </w:rPr>
      </w:pPr>
    </w:p>
    <w:p w14:paraId="37B5BD75" w14:textId="77777777" w:rsidR="007F033B" w:rsidRPr="00A1390F" w:rsidRDefault="007F033B" w:rsidP="007F033B">
      <w:pPr>
        <w:rPr>
          <w:sz w:val="24"/>
          <w:lang w:eastAsia="zh-TW"/>
        </w:rPr>
      </w:pPr>
    </w:p>
    <w:p w14:paraId="5231F2FE" w14:textId="77777777" w:rsidR="007F033B" w:rsidRPr="00A1390F" w:rsidRDefault="007F033B" w:rsidP="007F033B">
      <w:pPr>
        <w:spacing w:line="360" w:lineRule="auto"/>
        <w:rPr>
          <w:sz w:val="24"/>
          <w:lang w:eastAsia="zh-TW"/>
        </w:rPr>
      </w:pPr>
    </w:p>
    <w:p w14:paraId="6143CAAB" w14:textId="77777777" w:rsidR="007F033B" w:rsidRPr="00A1390F" w:rsidRDefault="007F033B" w:rsidP="007F033B">
      <w:pPr>
        <w:spacing w:line="360" w:lineRule="auto"/>
        <w:rPr>
          <w:sz w:val="24"/>
          <w:lang w:eastAsia="zh-TW"/>
        </w:rPr>
      </w:pPr>
    </w:p>
    <w:p w14:paraId="00C2FE82" w14:textId="77777777" w:rsidR="007F033B" w:rsidRPr="00A1390F" w:rsidRDefault="007F033B" w:rsidP="007F033B">
      <w:pPr>
        <w:spacing w:line="360" w:lineRule="auto"/>
        <w:rPr>
          <w:sz w:val="24"/>
          <w:lang w:eastAsia="zh-TW"/>
        </w:rPr>
      </w:pPr>
    </w:p>
    <w:p w14:paraId="53AA626B" w14:textId="77777777" w:rsidR="007F033B" w:rsidRPr="00A1390F" w:rsidRDefault="007F033B" w:rsidP="007F033B">
      <w:pPr>
        <w:spacing w:line="360" w:lineRule="auto"/>
        <w:rPr>
          <w:sz w:val="24"/>
          <w:lang w:eastAsia="zh-TW"/>
        </w:rPr>
      </w:pPr>
    </w:p>
    <w:p w14:paraId="4A8E8E9E" w14:textId="77777777" w:rsidR="007F033B" w:rsidRPr="00A1390F" w:rsidRDefault="007F033B" w:rsidP="007F033B">
      <w:pPr>
        <w:spacing w:line="360" w:lineRule="auto"/>
        <w:rPr>
          <w:sz w:val="24"/>
          <w:lang w:eastAsia="zh-TW"/>
        </w:rPr>
      </w:pPr>
    </w:p>
    <w:p w14:paraId="5A023058" w14:textId="77777777" w:rsidR="007F033B" w:rsidRPr="00A1390F" w:rsidRDefault="007F033B" w:rsidP="007F033B">
      <w:pPr>
        <w:spacing w:line="360" w:lineRule="auto"/>
        <w:rPr>
          <w:sz w:val="24"/>
          <w:lang w:eastAsia="zh-TW"/>
        </w:rPr>
      </w:pPr>
    </w:p>
    <w:p w14:paraId="21057DDB" w14:textId="77777777" w:rsidR="007F033B" w:rsidRPr="00A1390F" w:rsidRDefault="007F033B" w:rsidP="007F033B">
      <w:pPr>
        <w:spacing w:line="360" w:lineRule="auto"/>
        <w:rPr>
          <w:sz w:val="24"/>
          <w:lang w:eastAsia="zh-TW"/>
        </w:rPr>
      </w:pPr>
    </w:p>
    <w:p w14:paraId="6ABA04E3" w14:textId="77777777" w:rsidR="007F033B" w:rsidRPr="00A1390F" w:rsidRDefault="007F033B" w:rsidP="007F033B">
      <w:pPr>
        <w:spacing w:line="360" w:lineRule="auto"/>
        <w:rPr>
          <w:sz w:val="24"/>
          <w:lang w:eastAsia="zh-TW"/>
        </w:rPr>
      </w:pPr>
    </w:p>
    <w:p w14:paraId="7D5A597E" w14:textId="77777777" w:rsidR="007F033B" w:rsidRPr="00A1390F" w:rsidRDefault="007F033B" w:rsidP="007F033B">
      <w:pPr>
        <w:spacing w:line="360" w:lineRule="auto"/>
        <w:rPr>
          <w:sz w:val="28"/>
          <w:lang w:eastAsia="zh-TW"/>
        </w:rPr>
      </w:pPr>
    </w:p>
    <w:p w14:paraId="0E283F99" w14:textId="79FF94BD" w:rsidR="007F033B" w:rsidRPr="00A1390F" w:rsidRDefault="00EA43B2" w:rsidP="007F033B">
      <w:pPr>
        <w:jc w:val="center"/>
        <w:rPr>
          <w:sz w:val="28"/>
          <w:szCs w:val="28"/>
          <w:lang w:eastAsia="zh-TW"/>
        </w:rPr>
      </w:pPr>
      <w:r>
        <w:rPr>
          <w:rFonts w:hAnsi="ＭＳ 明朝" w:hint="eastAsia"/>
          <w:sz w:val="28"/>
          <w:szCs w:val="28"/>
        </w:rPr>
        <w:t>令和</w:t>
      </w:r>
      <w:r w:rsidR="00C17478">
        <w:rPr>
          <w:rFonts w:hAnsi="ＭＳ 明朝" w:hint="eastAsia"/>
          <w:sz w:val="28"/>
          <w:szCs w:val="28"/>
        </w:rPr>
        <w:t>●</w:t>
      </w:r>
      <w:r w:rsidR="007F033B" w:rsidRPr="00A1390F">
        <w:rPr>
          <w:rFonts w:hAnsi="ＭＳ 明朝"/>
          <w:sz w:val="28"/>
          <w:szCs w:val="28"/>
          <w:lang w:eastAsia="zh-TW"/>
        </w:rPr>
        <w:t>年</w:t>
      </w:r>
      <w:r w:rsidR="001E6630">
        <w:rPr>
          <w:rFonts w:hAnsi="ＭＳ 明朝" w:hint="eastAsia"/>
          <w:sz w:val="28"/>
          <w:szCs w:val="28"/>
        </w:rPr>
        <w:t>●</w:t>
      </w:r>
      <w:r w:rsidR="007F033B" w:rsidRPr="00A1390F">
        <w:rPr>
          <w:rFonts w:hAnsi="ＭＳ 明朝" w:hint="eastAsia"/>
          <w:sz w:val="28"/>
          <w:szCs w:val="28"/>
          <w:lang w:eastAsia="zh-TW"/>
        </w:rPr>
        <w:t>月</w:t>
      </w:r>
      <w:r w:rsidR="001E6630">
        <w:rPr>
          <w:rFonts w:hAnsi="ＭＳ 明朝" w:hint="eastAsia"/>
          <w:sz w:val="28"/>
          <w:szCs w:val="28"/>
        </w:rPr>
        <w:t>●</w:t>
      </w:r>
      <w:r w:rsidR="007F033B" w:rsidRPr="00A1390F">
        <w:rPr>
          <w:rFonts w:hAnsi="ＭＳ 明朝"/>
          <w:sz w:val="28"/>
          <w:szCs w:val="28"/>
          <w:lang w:eastAsia="zh-TW"/>
        </w:rPr>
        <w:t>日</w:t>
      </w:r>
    </w:p>
    <w:p w14:paraId="391C77C5" w14:textId="77777777" w:rsidR="007F033B" w:rsidRPr="00A1390F" w:rsidRDefault="007F033B" w:rsidP="007F033B">
      <w:pPr>
        <w:jc w:val="center"/>
        <w:rPr>
          <w:b/>
          <w:sz w:val="32"/>
          <w:lang w:eastAsia="zh-TW"/>
        </w:rPr>
      </w:pPr>
    </w:p>
    <w:p w14:paraId="142B9A55" w14:textId="77777777" w:rsidR="007F033B" w:rsidRPr="003162C5" w:rsidRDefault="007F033B" w:rsidP="007F033B">
      <w:pPr>
        <w:rPr>
          <w:sz w:val="22"/>
          <w:lang w:eastAsia="zh-TW"/>
        </w:rPr>
        <w:sectPr w:rsidR="007F033B" w:rsidRPr="003162C5">
          <w:headerReference w:type="default" r:id="rId11"/>
          <w:footerReference w:type="even" r:id="rId12"/>
          <w:footerReference w:type="default" r:id="rId13"/>
          <w:headerReference w:type="first" r:id="rId14"/>
          <w:footerReference w:type="first" r:id="rId15"/>
          <w:pgSz w:w="11906" w:h="16838"/>
          <w:pgMar w:top="1985" w:right="1701" w:bottom="1701" w:left="1701" w:header="720" w:footer="720" w:gutter="0"/>
          <w:pgNumType w:start="0"/>
          <w:cols w:space="720"/>
          <w:titlePg/>
        </w:sectPr>
      </w:pPr>
    </w:p>
    <w:p w14:paraId="67CC7995" w14:textId="007457A9" w:rsidR="007F033B" w:rsidRPr="00A1390F" w:rsidRDefault="007F033B" w:rsidP="007F033B">
      <w:pPr>
        <w:pStyle w:val="xl36"/>
        <w:widowControl w:val="0"/>
        <w:spacing w:before="0" w:beforeAutospacing="0" w:after="0" w:afterAutospacing="0"/>
        <w:jc w:val="both"/>
        <w:rPr>
          <w:rFonts w:ascii="Times New Roman" w:hAnsi="Times New Roman" w:hint="default"/>
          <w:lang w:eastAsia="zh-TW"/>
        </w:rPr>
      </w:pPr>
    </w:p>
    <w:p w14:paraId="2A6126A4" w14:textId="7BC1FEE0" w:rsidR="007F033B" w:rsidRPr="00A1390F" w:rsidRDefault="007F033B" w:rsidP="007F033B">
      <w:pPr>
        <w:rPr>
          <w:sz w:val="28"/>
          <w:lang w:eastAsia="zh-TW"/>
        </w:rPr>
        <w:sectPr w:rsidR="007F033B" w:rsidRPr="00A1390F">
          <w:headerReference w:type="even" r:id="rId16"/>
          <w:headerReference w:type="default" r:id="rId17"/>
          <w:footerReference w:type="default" r:id="rId18"/>
          <w:headerReference w:type="first" r:id="rId19"/>
          <w:footerReference w:type="first" r:id="rId20"/>
          <w:pgSz w:w="11906" w:h="16838" w:code="9"/>
          <w:pgMar w:top="1985" w:right="1701" w:bottom="1701" w:left="1701" w:header="851" w:footer="992" w:gutter="0"/>
          <w:cols w:space="425"/>
          <w:titlePg/>
          <w:docGrid w:type="linesAndChars" w:linePitch="360"/>
        </w:sectPr>
      </w:pPr>
    </w:p>
    <w:p w14:paraId="6C142F6D" w14:textId="77777777" w:rsidR="007F033B" w:rsidRPr="00BB4F25" w:rsidRDefault="007F033B" w:rsidP="007F033B">
      <w:pPr>
        <w:jc w:val="center"/>
        <w:rPr>
          <w:sz w:val="28"/>
        </w:rPr>
      </w:pPr>
      <w:commentRangeStart w:id="1"/>
      <w:r w:rsidRPr="00BB4F25">
        <w:rPr>
          <w:rFonts w:hAnsi="ＭＳ 明朝"/>
          <w:sz w:val="28"/>
        </w:rPr>
        <w:t>株</w:t>
      </w:r>
      <w:r w:rsidRPr="00BB4F25">
        <w:rPr>
          <w:rFonts w:hint="eastAsia"/>
          <w:sz w:val="28"/>
        </w:rPr>
        <w:t xml:space="preserve"> </w:t>
      </w:r>
      <w:r w:rsidRPr="00BB4F25">
        <w:rPr>
          <w:rFonts w:hAnsi="ＭＳ 明朝"/>
          <w:sz w:val="28"/>
        </w:rPr>
        <w:t>式</w:t>
      </w:r>
      <w:r w:rsidRPr="00BB4F25">
        <w:rPr>
          <w:rFonts w:hint="eastAsia"/>
          <w:sz w:val="28"/>
        </w:rPr>
        <w:t xml:space="preserve"> </w:t>
      </w:r>
      <w:r w:rsidRPr="00BB4F25">
        <w:rPr>
          <w:rFonts w:hAnsi="ＭＳ 明朝" w:hint="eastAsia"/>
          <w:sz w:val="28"/>
        </w:rPr>
        <w:t>譲</w:t>
      </w:r>
      <w:r w:rsidRPr="00BB4F25">
        <w:rPr>
          <w:rFonts w:hAnsi="ＭＳ 明朝" w:hint="eastAsia"/>
          <w:sz w:val="28"/>
        </w:rPr>
        <w:t xml:space="preserve"> </w:t>
      </w:r>
      <w:r w:rsidRPr="00BB4F25">
        <w:rPr>
          <w:rFonts w:hAnsi="ＭＳ 明朝" w:hint="eastAsia"/>
          <w:sz w:val="28"/>
        </w:rPr>
        <w:t>渡</w:t>
      </w:r>
      <w:r w:rsidRPr="00BB4F25">
        <w:rPr>
          <w:rFonts w:hint="eastAsia"/>
          <w:sz w:val="28"/>
        </w:rPr>
        <w:t xml:space="preserve"> </w:t>
      </w:r>
      <w:r w:rsidRPr="00BB4F25">
        <w:rPr>
          <w:rFonts w:hAnsi="ＭＳ 明朝"/>
          <w:sz w:val="28"/>
        </w:rPr>
        <w:t>契</w:t>
      </w:r>
      <w:r w:rsidRPr="00BB4F25">
        <w:rPr>
          <w:rFonts w:hint="eastAsia"/>
          <w:sz w:val="28"/>
        </w:rPr>
        <w:t xml:space="preserve"> </w:t>
      </w:r>
      <w:r w:rsidRPr="00BB4F25">
        <w:rPr>
          <w:rFonts w:hAnsi="ＭＳ 明朝"/>
          <w:sz w:val="28"/>
        </w:rPr>
        <w:t>約</w:t>
      </w:r>
      <w:r w:rsidRPr="00BB4F25">
        <w:rPr>
          <w:rFonts w:hint="eastAsia"/>
          <w:sz w:val="28"/>
        </w:rPr>
        <w:t xml:space="preserve"> </w:t>
      </w:r>
      <w:r w:rsidRPr="00BB4F25">
        <w:rPr>
          <w:rFonts w:hAnsi="ＭＳ 明朝"/>
          <w:sz w:val="28"/>
        </w:rPr>
        <w:t>書</w:t>
      </w:r>
      <w:commentRangeEnd w:id="1"/>
      <w:r w:rsidR="00D06BA2">
        <w:rPr>
          <w:rStyle w:val="ab"/>
        </w:rPr>
        <w:commentReference w:id="1"/>
      </w:r>
    </w:p>
    <w:p w14:paraId="5D6C5E3C" w14:textId="77777777" w:rsidR="007F033B" w:rsidRPr="00BB4F25" w:rsidRDefault="007F033B" w:rsidP="007F033B">
      <w:pPr>
        <w:pStyle w:val="a8"/>
      </w:pPr>
    </w:p>
    <w:p w14:paraId="21680488" w14:textId="5F67C2E3" w:rsidR="007F033B" w:rsidRPr="00BB4F25" w:rsidRDefault="00EA43B2" w:rsidP="007F033B">
      <w:pPr>
        <w:ind w:firstLineChars="100" w:firstLine="210"/>
        <w:rPr>
          <w:rFonts w:hAnsi="ＭＳ 明朝"/>
          <w:szCs w:val="21"/>
        </w:rPr>
      </w:pPr>
      <w:commentRangeStart w:id="2"/>
      <w:r>
        <w:rPr>
          <w:rFonts w:hAnsi="ＭＳ 明朝" w:hint="eastAsia"/>
          <w:szCs w:val="21"/>
        </w:rPr>
        <w:t>●●</w:t>
      </w:r>
      <w:r w:rsidR="007F033B" w:rsidRPr="00BB4F25">
        <w:rPr>
          <w:rFonts w:hAnsi="ＭＳ 明朝" w:hint="eastAsia"/>
          <w:szCs w:val="21"/>
        </w:rPr>
        <w:t>（以下「</w:t>
      </w:r>
      <w:r w:rsidR="007F033B">
        <w:rPr>
          <w:rFonts w:hAnsi="ＭＳ 明朝" w:hint="eastAsia"/>
          <w:b/>
          <w:szCs w:val="21"/>
        </w:rPr>
        <w:t>売主</w:t>
      </w:r>
      <w:r w:rsidR="007F033B" w:rsidRPr="00BB4F25">
        <w:rPr>
          <w:rFonts w:hAnsi="ＭＳ 明朝" w:hint="eastAsia"/>
          <w:szCs w:val="21"/>
        </w:rPr>
        <w:t>」という。）及び</w:t>
      </w:r>
      <w:r w:rsidR="001E6630">
        <w:rPr>
          <w:rFonts w:hAnsi="ＭＳ 明朝" w:hint="eastAsia"/>
          <w:szCs w:val="21"/>
        </w:rPr>
        <w:t>●●</w:t>
      </w:r>
      <w:r w:rsidR="007F033B" w:rsidRPr="00BB4F25">
        <w:rPr>
          <w:rFonts w:hAnsi="ＭＳ 明朝" w:hint="eastAsia"/>
          <w:szCs w:val="21"/>
        </w:rPr>
        <w:t>（以下「</w:t>
      </w:r>
      <w:r w:rsidR="007F033B" w:rsidRPr="00BB4F25">
        <w:rPr>
          <w:rFonts w:hAnsi="ＭＳ 明朝" w:hint="eastAsia"/>
          <w:b/>
          <w:szCs w:val="21"/>
        </w:rPr>
        <w:t>買主</w:t>
      </w:r>
      <w:r w:rsidR="007F033B" w:rsidRPr="00BB4F25">
        <w:rPr>
          <w:rFonts w:hAnsi="ＭＳ 明朝" w:hint="eastAsia"/>
          <w:szCs w:val="21"/>
        </w:rPr>
        <w:t>」という</w:t>
      </w:r>
      <w:r w:rsidR="007F033B" w:rsidRPr="00BB4F25">
        <w:rPr>
          <w:rFonts w:hAnsi="ＭＳ 明朝"/>
        </w:rPr>
        <w:t>。</w:t>
      </w:r>
      <w:r w:rsidR="007F033B" w:rsidRPr="00BB4F25">
        <w:rPr>
          <w:rFonts w:hAnsi="ＭＳ 明朝" w:hint="eastAsia"/>
        </w:rPr>
        <w:t>）</w:t>
      </w:r>
      <w:r w:rsidR="007F033B" w:rsidRPr="00BB4F25">
        <w:rPr>
          <w:rFonts w:hAnsi="ＭＳ 明朝" w:hint="eastAsia"/>
          <w:szCs w:val="21"/>
        </w:rPr>
        <w:t>は</w:t>
      </w:r>
      <w:r w:rsidR="007F033B" w:rsidRPr="00BB4F25">
        <w:rPr>
          <w:rFonts w:hAnsi="ＭＳ 明朝"/>
        </w:rPr>
        <w:t>、</w:t>
      </w:r>
      <w:r w:rsidR="007F033B" w:rsidRPr="00BB4F25">
        <w:rPr>
          <w:rFonts w:hAnsi="ＭＳ 明朝" w:hint="eastAsia"/>
        </w:rPr>
        <w:t>売主が保有する</w:t>
      </w:r>
      <w:r>
        <w:rPr>
          <w:rFonts w:hAnsi="ＭＳ 明朝" w:hint="eastAsia"/>
        </w:rPr>
        <w:t>●●</w:t>
      </w:r>
      <w:r w:rsidR="007F033B">
        <w:rPr>
          <w:rFonts w:hAnsi="ＭＳ 明朝" w:hint="eastAsia"/>
        </w:rPr>
        <w:t>株式会社（</w:t>
      </w:r>
      <w:r w:rsidR="007F033B" w:rsidRPr="00BB4F25">
        <w:rPr>
          <w:rFonts w:hAnsi="ＭＳ 明朝" w:hint="eastAsia"/>
          <w:szCs w:val="21"/>
        </w:rPr>
        <w:t>以下</w:t>
      </w:r>
      <w:r w:rsidR="007F033B" w:rsidRPr="00BB4F25">
        <w:rPr>
          <w:rFonts w:hAnsi="ＭＳ 明朝"/>
        </w:rPr>
        <w:t>「</w:t>
      </w:r>
      <w:r w:rsidR="007F033B" w:rsidRPr="00BB4F25">
        <w:rPr>
          <w:rFonts w:hAnsi="ＭＳ 明朝"/>
          <w:b/>
        </w:rPr>
        <w:t>対象会社</w:t>
      </w:r>
      <w:r w:rsidR="007F033B" w:rsidRPr="00BB4F25">
        <w:rPr>
          <w:rFonts w:hAnsi="ＭＳ 明朝"/>
        </w:rPr>
        <w:t>」とい</w:t>
      </w:r>
      <w:r w:rsidR="007F033B" w:rsidRPr="00BB4F25">
        <w:rPr>
          <w:rFonts w:hAnsi="ＭＳ 明朝" w:hint="eastAsia"/>
        </w:rPr>
        <w:t>う。）</w:t>
      </w:r>
      <w:r w:rsidR="007F033B" w:rsidRPr="00BB4F25">
        <w:rPr>
          <w:rFonts w:hAnsi="ＭＳ 明朝"/>
        </w:rPr>
        <w:t>の株式の</w:t>
      </w:r>
      <w:r w:rsidR="007F033B" w:rsidRPr="00BB4F25">
        <w:rPr>
          <w:rFonts w:hAnsi="ＭＳ 明朝" w:hint="eastAsia"/>
        </w:rPr>
        <w:t>譲渡</w:t>
      </w:r>
      <w:r w:rsidR="007F033B" w:rsidRPr="00BB4F25">
        <w:rPr>
          <w:rFonts w:hAnsi="ＭＳ 明朝"/>
        </w:rPr>
        <w:t>に関し、次のとおり</w:t>
      </w:r>
      <w:r w:rsidR="007F033B" w:rsidRPr="00BB4F25">
        <w:rPr>
          <w:rFonts w:hAnsi="ＭＳ 明朝" w:hint="eastAsia"/>
        </w:rPr>
        <w:t>株式譲渡</w:t>
      </w:r>
      <w:r w:rsidR="007F033B" w:rsidRPr="00BB4F25">
        <w:rPr>
          <w:rFonts w:hAnsi="ＭＳ 明朝"/>
        </w:rPr>
        <w:t>契約（以下「</w:t>
      </w:r>
      <w:r w:rsidR="007F033B" w:rsidRPr="00BB4F25">
        <w:rPr>
          <w:rFonts w:hAnsi="ＭＳ 明朝"/>
          <w:b/>
        </w:rPr>
        <w:t>本契約</w:t>
      </w:r>
      <w:r w:rsidR="007F033B" w:rsidRPr="00BB4F25">
        <w:rPr>
          <w:rFonts w:hAnsi="ＭＳ 明朝"/>
        </w:rPr>
        <w:t>」という。）を締結する。</w:t>
      </w:r>
      <w:commentRangeEnd w:id="2"/>
      <w:r w:rsidR="00EA7055">
        <w:rPr>
          <w:rStyle w:val="ab"/>
        </w:rPr>
        <w:commentReference w:id="2"/>
      </w:r>
    </w:p>
    <w:p w14:paraId="2E829BFD" w14:textId="77777777" w:rsidR="007F033B" w:rsidRPr="00BB4F25" w:rsidRDefault="007F033B" w:rsidP="007F033B">
      <w:pPr>
        <w:rPr>
          <w:shd w:val="clear" w:color="auto" w:fill="CCFFFF"/>
        </w:rPr>
      </w:pPr>
    </w:p>
    <w:p w14:paraId="63A716CB" w14:textId="77777777" w:rsidR="007F033B" w:rsidRPr="00BB4F25" w:rsidRDefault="007F033B" w:rsidP="007F033B">
      <w:pPr>
        <w:numPr>
          <w:ilvl w:val="0"/>
          <w:numId w:val="3"/>
        </w:numPr>
        <w:rPr>
          <w:b/>
          <w:shd w:val="clear" w:color="auto" w:fill="FFCC99"/>
        </w:rPr>
      </w:pPr>
      <w:r w:rsidRPr="00BB4F25">
        <w:rPr>
          <w:rFonts w:hAnsi="ＭＳ 明朝" w:hint="eastAsia"/>
          <w:b/>
        </w:rPr>
        <w:t>（定義）</w:t>
      </w:r>
    </w:p>
    <w:p w14:paraId="1C225A71" w14:textId="77777777" w:rsidR="007F033B" w:rsidRPr="00BB4F25" w:rsidRDefault="007F033B" w:rsidP="007F033B">
      <w:pPr>
        <w:numPr>
          <w:ilvl w:val="0"/>
          <w:numId w:val="2"/>
        </w:numPr>
      </w:pPr>
      <w:r w:rsidRPr="00BB4F25">
        <w:rPr>
          <w:rFonts w:hAnsi="ＭＳ 明朝" w:hint="eastAsia"/>
        </w:rPr>
        <w:t>本契約において、以下の用語は、次の意味を有する。</w:t>
      </w:r>
    </w:p>
    <w:p w14:paraId="6CF45BB8" w14:textId="77777777" w:rsidR="007F033B" w:rsidRPr="00BB4F25" w:rsidRDefault="007F033B" w:rsidP="007F033B">
      <w:pPr>
        <w:numPr>
          <w:ilvl w:val="1"/>
          <w:numId w:val="2"/>
        </w:numPr>
        <w:rPr>
          <w:b/>
          <w:szCs w:val="21"/>
        </w:rPr>
      </w:pPr>
      <w:r w:rsidRPr="00BB4F25">
        <w:rPr>
          <w:rFonts w:hint="eastAsia"/>
          <w:szCs w:val="21"/>
        </w:rPr>
        <w:t>「</w:t>
      </w:r>
      <w:r w:rsidRPr="00BB4F25">
        <w:rPr>
          <w:rFonts w:hint="eastAsia"/>
          <w:b/>
          <w:szCs w:val="21"/>
        </w:rPr>
        <w:t>クロージング</w:t>
      </w:r>
      <w:r w:rsidRPr="00BB4F25">
        <w:rPr>
          <w:rFonts w:hint="eastAsia"/>
          <w:szCs w:val="21"/>
        </w:rPr>
        <w:t>」とは、第</w:t>
      </w:r>
      <w:r w:rsidRPr="00BB4F25">
        <w:rPr>
          <w:rFonts w:hint="eastAsia"/>
          <w:szCs w:val="21"/>
        </w:rPr>
        <w:t>4</w:t>
      </w:r>
      <w:r w:rsidRPr="00BB4F25">
        <w:rPr>
          <w:rFonts w:hint="eastAsia"/>
          <w:szCs w:val="21"/>
        </w:rPr>
        <w:t>条</w:t>
      </w:r>
      <w:r>
        <w:rPr>
          <w:rFonts w:hint="eastAsia"/>
          <w:szCs w:val="21"/>
        </w:rPr>
        <w:t>第</w:t>
      </w:r>
      <w:r>
        <w:rPr>
          <w:rFonts w:hint="eastAsia"/>
          <w:szCs w:val="21"/>
        </w:rPr>
        <w:t>1</w:t>
      </w:r>
      <w:r>
        <w:rPr>
          <w:rFonts w:hint="eastAsia"/>
          <w:szCs w:val="21"/>
        </w:rPr>
        <w:t>項</w:t>
      </w:r>
      <w:r w:rsidRPr="00BB4F25">
        <w:rPr>
          <w:rFonts w:hint="eastAsia"/>
          <w:szCs w:val="21"/>
        </w:rPr>
        <w:t>に定める意味を有する。</w:t>
      </w:r>
    </w:p>
    <w:p w14:paraId="756F844C" w14:textId="77777777" w:rsidR="007F033B" w:rsidRPr="00BB4F25" w:rsidRDefault="007F033B" w:rsidP="007F033B">
      <w:pPr>
        <w:numPr>
          <w:ilvl w:val="1"/>
          <w:numId w:val="2"/>
        </w:numPr>
        <w:rPr>
          <w:szCs w:val="21"/>
        </w:rPr>
      </w:pPr>
      <w:r w:rsidRPr="00BB4F25">
        <w:rPr>
          <w:rFonts w:hint="eastAsia"/>
          <w:szCs w:val="21"/>
        </w:rPr>
        <w:t>「</w:t>
      </w:r>
      <w:r w:rsidRPr="00BB4F25">
        <w:rPr>
          <w:rFonts w:hint="eastAsia"/>
          <w:b/>
          <w:szCs w:val="21"/>
        </w:rPr>
        <w:t>クロージング日</w:t>
      </w:r>
      <w:r w:rsidRPr="00BB4F25">
        <w:rPr>
          <w:rFonts w:hint="eastAsia"/>
          <w:szCs w:val="21"/>
        </w:rPr>
        <w:t>」とは、第</w:t>
      </w:r>
      <w:r w:rsidRPr="00BB4F25">
        <w:rPr>
          <w:rFonts w:hint="eastAsia"/>
          <w:szCs w:val="21"/>
        </w:rPr>
        <w:t>4</w:t>
      </w:r>
      <w:r w:rsidRPr="00BB4F25">
        <w:rPr>
          <w:rFonts w:hint="eastAsia"/>
          <w:szCs w:val="21"/>
        </w:rPr>
        <w:t>条第</w:t>
      </w:r>
      <w:r w:rsidRPr="00BB4F25">
        <w:rPr>
          <w:rFonts w:hint="eastAsia"/>
          <w:szCs w:val="21"/>
        </w:rPr>
        <w:t>1</w:t>
      </w:r>
      <w:r w:rsidRPr="00BB4F25">
        <w:rPr>
          <w:rFonts w:hint="eastAsia"/>
          <w:szCs w:val="21"/>
        </w:rPr>
        <w:t>項に定める意味を有する。</w:t>
      </w:r>
    </w:p>
    <w:p w14:paraId="52334B86" w14:textId="77777777" w:rsidR="007F033B" w:rsidRPr="00BB4F25" w:rsidRDefault="007F033B" w:rsidP="007F033B">
      <w:pPr>
        <w:numPr>
          <w:ilvl w:val="1"/>
          <w:numId w:val="2"/>
        </w:numPr>
        <w:rPr>
          <w:rFonts w:hAnsi="ＭＳ 明朝"/>
        </w:rPr>
      </w:pPr>
      <w:r w:rsidRPr="00BB4F25">
        <w:rPr>
          <w:rFonts w:hAnsi="ＭＳ 明朝" w:hint="eastAsia"/>
          <w:szCs w:val="21"/>
        </w:rPr>
        <w:t>「</w:t>
      </w:r>
      <w:r w:rsidRPr="00BB4F25">
        <w:rPr>
          <w:rFonts w:hAnsi="ＭＳ 明朝" w:hint="eastAsia"/>
          <w:b/>
          <w:szCs w:val="21"/>
        </w:rPr>
        <w:t>法令等</w:t>
      </w:r>
      <w:r w:rsidRPr="00BB4F25">
        <w:rPr>
          <w:rFonts w:hAnsi="ＭＳ 明朝" w:hint="eastAsia"/>
          <w:szCs w:val="21"/>
        </w:rPr>
        <w:t>」とは、法律、命令、規則、条例、条約、指針、通知、通</w:t>
      </w:r>
      <w:r w:rsidRPr="00BB4F25">
        <w:rPr>
          <w:rFonts w:hAnsi="ＭＳ 明朝" w:hint="eastAsia"/>
        </w:rPr>
        <w:t>達、事務ガイドライン、金融商品取引所規則、自主規制団体による自主規制その他これらに準じるもの（外国においてこれらに相当するものを含む。）を意味する。</w:t>
      </w:r>
    </w:p>
    <w:p w14:paraId="14E52D86" w14:textId="77777777" w:rsidR="007F033B" w:rsidRPr="00ED75EF" w:rsidRDefault="007F033B" w:rsidP="007F033B">
      <w:pPr>
        <w:numPr>
          <w:ilvl w:val="1"/>
          <w:numId w:val="2"/>
        </w:numPr>
        <w:rPr>
          <w:rFonts w:hAnsi="ＭＳ 明朝"/>
          <w:szCs w:val="21"/>
        </w:rPr>
      </w:pPr>
      <w:r w:rsidRPr="00BB4F25">
        <w:rPr>
          <w:rFonts w:hAnsi="ＭＳ 明朝" w:hint="eastAsia"/>
        </w:rPr>
        <w:t>「</w:t>
      </w:r>
      <w:r w:rsidRPr="00BB4F25">
        <w:rPr>
          <w:rFonts w:hAnsi="ＭＳ 明朝" w:hint="eastAsia"/>
          <w:b/>
        </w:rPr>
        <w:t>本件株式</w:t>
      </w:r>
      <w:r w:rsidRPr="00BB4F25">
        <w:rPr>
          <w:rFonts w:hAnsi="ＭＳ 明朝" w:hint="eastAsia"/>
        </w:rPr>
        <w:t>」とは、</w:t>
      </w:r>
      <w:r>
        <w:rPr>
          <w:rFonts w:hAnsi="ＭＳ 明朝" w:hint="eastAsia"/>
        </w:rPr>
        <w:t>対象会社</w:t>
      </w:r>
      <w:r w:rsidRPr="00BB4F25">
        <w:rPr>
          <w:rFonts w:hAnsi="ＭＳ 明朝" w:hint="eastAsia"/>
        </w:rPr>
        <w:t>発行済株式の総数である普通株式合計</w:t>
      </w:r>
      <w:r>
        <w:rPr>
          <w:rFonts w:hAnsi="ＭＳ 明朝" w:hint="eastAsia"/>
        </w:rPr>
        <w:t>●●</w:t>
      </w:r>
      <w:r w:rsidRPr="00BB4F25">
        <w:rPr>
          <w:rFonts w:hAnsi="ＭＳ 明朝" w:hint="eastAsia"/>
        </w:rPr>
        <w:t>株を意味する。</w:t>
      </w:r>
    </w:p>
    <w:p w14:paraId="371018FD" w14:textId="77777777" w:rsidR="007F033B" w:rsidRPr="00FC33FE" w:rsidRDefault="007F033B" w:rsidP="007F033B">
      <w:pPr>
        <w:numPr>
          <w:ilvl w:val="1"/>
          <w:numId w:val="2"/>
        </w:numPr>
        <w:rPr>
          <w:rFonts w:hAnsi="ＭＳ 明朝"/>
          <w:szCs w:val="21"/>
        </w:rPr>
      </w:pPr>
      <w:r w:rsidRPr="005430D1">
        <w:rPr>
          <w:rFonts w:hAnsi="ＭＳ 明朝" w:hint="eastAsia"/>
        </w:rPr>
        <w:t>「</w:t>
      </w:r>
      <w:r w:rsidRPr="005430D1">
        <w:rPr>
          <w:rFonts w:hAnsi="ＭＳ 明朝" w:hint="eastAsia"/>
          <w:b/>
        </w:rPr>
        <w:t>本件譲渡対象株式</w:t>
      </w:r>
      <w:r w:rsidRPr="005430D1">
        <w:rPr>
          <w:rFonts w:hAnsi="ＭＳ 明朝" w:hint="eastAsia"/>
        </w:rPr>
        <w:t>」とは、</w:t>
      </w:r>
      <w:r>
        <w:rPr>
          <w:rFonts w:hAnsi="ＭＳ 明朝" w:hint="eastAsia"/>
        </w:rPr>
        <w:t>対象会社の</w:t>
      </w:r>
      <w:r w:rsidRPr="005430D1">
        <w:rPr>
          <w:rFonts w:hAnsi="ＭＳ 明朝" w:hint="eastAsia"/>
        </w:rPr>
        <w:t>発行済普通株式のうち</w:t>
      </w:r>
      <w:r>
        <w:rPr>
          <w:rFonts w:hAnsi="ＭＳ 明朝" w:hint="eastAsia"/>
        </w:rPr>
        <w:t>売主が</w:t>
      </w:r>
      <w:r w:rsidRPr="005430D1">
        <w:rPr>
          <w:rFonts w:hAnsi="ＭＳ 明朝" w:hint="eastAsia"/>
        </w:rPr>
        <w:t>保有する</w:t>
      </w:r>
      <w:r>
        <w:rPr>
          <w:rFonts w:hAnsi="ＭＳ 明朝" w:hint="eastAsia"/>
        </w:rPr>
        <w:t>全ての</w:t>
      </w:r>
      <w:r w:rsidRPr="005430D1">
        <w:rPr>
          <w:rFonts w:hAnsi="ＭＳ 明朝" w:hint="eastAsia"/>
        </w:rPr>
        <w:t>株</w:t>
      </w:r>
      <w:r>
        <w:rPr>
          <w:rFonts w:hAnsi="ＭＳ 明朝" w:hint="eastAsia"/>
        </w:rPr>
        <w:t>を意味する。</w:t>
      </w:r>
    </w:p>
    <w:p w14:paraId="7F9B7B4C" w14:textId="77777777" w:rsidR="007F033B" w:rsidRPr="004334EF" w:rsidRDefault="007F033B" w:rsidP="007F033B">
      <w:pPr>
        <w:numPr>
          <w:ilvl w:val="1"/>
          <w:numId w:val="2"/>
        </w:numPr>
        <w:rPr>
          <w:rFonts w:hAnsi="ＭＳ 明朝"/>
          <w:szCs w:val="21"/>
        </w:rPr>
      </w:pPr>
      <w:r w:rsidRPr="00BB4F25">
        <w:rPr>
          <w:rFonts w:hAnsi="ＭＳ 明朝" w:hint="eastAsia"/>
        </w:rPr>
        <w:t>「</w:t>
      </w:r>
      <w:r w:rsidRPr="00BB4F25">
        <w:rPr>
          <w:rFonts w:hAnsi="ＭＳ 明朝" w:hint="eastAsia"/>
          <w:b/>
        </w:rPr>
        <w:t>本件株式譲渡</w:t>
      </w:r>
      <w:r w:rsidRPr="00BB4F25">
        <w:rPr>
          <w:rFonts w:hAnsi="ＭＳ 明朝" w:hint="eastAsia"/>
        </w:rPr>
        <w:t>」とは、本契約に基づく売主と買主との間の本件譲渡対象株式の譲渡を意味する。</w:t>
      </w:r>
    </w:p>
    <w:p w14:paraId="0AD60734" w14:textId="77777777" w:rsidR="007F033B" w:rsidRPr="00BB4F25" w:rsidRDefault="007F033B" w:rsidP="007F033B">
      <w:pPr>
        <w:numPr>
          <w:ilvl w:val="1"/>
          <w:numId w:val="2"/>
        </w:numPr>
        <w:rPr>
          <w:rFonts w:hAnsi="ＭＳ 明朝"/>
          <w:b/>
          <w:szCs w:val="21"/>
        </w:rPr>
      </w:pPr>
      <w:r w:rsidRPr="00BB4F25">
        <w:rPr>
          <w:rFonts w:hAnsi="ＭＳ 明朝" w:hint="eastAsia"/>
        </w:rPr>
        <w:t>「</w:t>
      </w:r>
      <w:r w:rsidRPr="00BB4F25">
        <w:rPr>
          <w:rFonts w:hAnsi="ＭＳ 明朝" w:hint="eastAsia"/>
          <w:b/>
        </w:rPr>
        <w:t>本件譲渡価額</w:t>
      </w:r>
      <w:r w:rsidRPr="00BB4F25">
        <w:rPr>
          <w:rFonts w:hAnsi="ＭＳ 明朝" w:hint="eastAsia"/>
        </w:rPr>
        <w:t>」とは、本件譲渡対象株式の譲渡価額として第</w:t>
      </w:r>
      <w:r w:rsidRPr="00BB4F25">
        <w:rPr>
          <w:rFonts w:hAnsi="ＭＳ 明朝" w:hint="eastAsia"/>
        </w:rPr>
        <w:t>3</w:t>
      </w:r>
      <w:r w:rsidRPr="00BB4F25">
        <w:rPr>
          <w:rFonts w:hAnsi="ＭＳ 明朝" w:hint="eastAsia"/>
        </w:rPr>
        <w:t>条で定める金額を</w:t>
      </w:r>
      <w:r>
        <w:rPr>
          <w:rFonts w:hAnsi="ＭＳ 明朝" w:hint="eastAsia"/>
        </w:rPr>
        <w:t>意味する</w:t>
      </w:r>
      <w:r w:rsidRPr="00BB4F25">
        <w:rPr>
          <w:rFonts w:hAnsi="ＭＳ 明朝" w:hint="eastAsia"/>
        </w:rPr>
        <w:t>。</w:t>
      </w:r>
    </w:p>
    <w:p w14:paraId="4FDEFB47" w14:textId="78138011" w:rsidR="007F033B" w:rsidRDefault="007F033B" w:rsidP="007F033B">
      <w:pPr>
        <w:numPr>
          <w:ilvl w:val="1"/>
          <w:numId w:val="2"/>
        </w:numPr>
      </w:pPr>
      <w:r w:rsidRPr="00BB4F25">
        <w:rPr>
          <w:rFonts w:hint="eastAsia"/>
        </w:rPr>
        <w:t>「</w:t>
      </w:r>
      <w:r w:rsidRPr="00BB4F25">
        <w:rPr>
          <w:rFonts w:hint="eastAsia"/>
          <w:b/>
        </w:rPr>
        <w:t>本件組織再編</w:t>
      </w:r>
      <w:r w:rsidRPr="00BB4F25">
        <w:rPr>
          <w:rFonts w:hint="eastAsia"/>
        </w:rPr>
        <w:t>」とは、別紙</w:t>
      </w:r>
      <w:r w:rsidR="00B031B0">
        <w:rPr>
          <w:rFonts w:hint="eastAsia"/>
        </w:rPr>
        <w:t>●</w:t>
      </w:r>
      <w:r w:rsidRPr="00BB4F25">
        <w:rPr>
          <w:rFonts w:hint="eastAsia"/>
        </w:rPr>
        <w:t>に定めるところに従って、本件株式譲渡の実行後に行われる、買主と対象会社の全部又は一部との間の組織再編を意味する。</w:t>
      </w:r>
    </w:p>
    <w:p w14:paraId="385AC522" w14:textId="77777777" w:rsidR="007F033B" w:rsidRPr="00BB4F25" w:rsidRDefault="007F033B" w:rsidP="007F033B">
      <w:pPr>
        <w:numPr>
          <w:ilvl w:val="0"/>
          <w:numId w:val="2"/>
        </w:numPr>
      </w:pPr>
      <w:r w:rsidRPr="00BB4F25">
        <w:rPr>
          <w:rFonts w:hAnsi="ＭＳ 明朝" w:hint="eastAsia"/>
          <w:szCs w:val="21"/>
        </w:rPr>
        <w:t>本</w:t>
      </w:r>
      <w:r w:rsidRPr="00BB4F25">
        <w:rPr>
          <w:rFonts w:hAnsi="ＭＳ 明朝" w:hint="eastAsia"/>
        </w:rPr>
        <w:t>契約の各条項の見出しの内容及び規定順序は、本契約の当事者の参照のために便宜的に設けられたものであり、本契約の解釈にいかなる影響も及ぼすものではない。</w:t>
      </w:r>
    </w:p>
    <w:p w14:paraId="0D498A3D" w14:textId="77777777" w:rsidR="007F033B" w:rsidRPr="00BB4F25" w:rsidRDefault="007F033B" w:rsidP="007F033B"/>
    <w:p w14:paraId="5948F451" w14:textId="77777777" w:rsidR="007F033B" w:rsidRPr="00BB4F25" w:rsidRDefault="007F033B" w:rsidP="007F033B">
      <w:pPr>
        <w:numPr>
          <w:ilvl w:val="0"/>
          <w:numId w:val="3"/>
        </w:numPr>
        <w:rPr>
          <w:b/>
        </w:rPr>
      </w:pPr>
      <w:r w:rsidRPr="00BB4F25">
        <w:rPr>
          <w:rFonts w:hAnsi="ＭＳ 明朝" w:hint="eastAsia"/>
          <w:b/>
        </w:rPr>
        <w:t>（本件株式譲渡</w:t>
      </w:r>
      <w:r w:rsidRPr="00BB4F25">
        <w:rPr>
          <w:rFonts w:hint="eastAsia"/>
          <w:b/>
        </w:rPr>
        <w:t>）</w:t>
      </w:r>
    </w:p>
    <w:p w14:paraId="5ED19D11" w14:textId="77777777" w:rsidR="007F033B" w:rsidRPr="00BB4F25" w:rsidRDefault="007F033B" w:rsidP="007F033B">
      <w:pPr>
        <w:ind w:leftChars="200" w:left="426" w:hangingChars="3" w:hanging="6"/>
      </w:pPr>
      <w:r w:rsidRPr="00BB4F25">
        <w:rPr>
          <w:rFonts w:hAnsi="ＭＳ 明朝" w:hint="eastAsia"/>
        </w:rPr>
        <w:t>売主</w:t>
      </w:r>
      <w:r w:rsidRPr="00BB4F25">
        <w:rPr>
          <w:rFonts w:hAnsi="ＭＳ 明朝"/>
        </w:rPr>
        <w:t>は</w:t>
      </w:r>
      <w:r w:rsidRPr="00BB4F25">
        <w:rPr>
          <w:rFonts w:hAnsi="ＭＳ 明朝" w:hint="eastAsia"/>
        </w:rPr>
        <w:t>、</w:t>
      </w:r>
      <w:r w:rsidRPr="00BB4F25">
        <w:rPr>
          <w:rFonts w:hint="eastAsia"/>
        </w:rPr>
        <w:t>買主</w:t>
      </w:r>
      <w:r w:rsidRPr="00BB4F25">
        <w:rPr>
          <w:rFonts w:hAnsi="ＭＳ 明朝" w:hint="eastAsia"/>
        </w:rPr>
        <w:t>に対し、本契約の規定に従い、本件譲渡対象株式</w:t>
      </w:r>
      <w:r w:rsidRPr="00BB4F25">
        <w:rPr>
          <w:rFonts w:hAnsi="ＭＳ 明朝"/>
        </w:rPr>
        <w:t>を</w:t>
      </w:r>
      <w:r w:rsidRPr="00BB4F25">
        <w:rPr>
          <w:rFonts w:hAnsi="ＭＳ 明朝" w:hint="eastAsia"/>
        </w:rPr>
        <w:t>譲り渡し</w:t>
      </w:r>
      <w:r w:rsidRPr="00BB4F25">
        <w:rPr>
          <w:rFonts w:hAnsi="ＭＳ 明朝"/>
        </w:rPr>
        <w:t>、</w:t>
      </w:r>
      <w:r w:rsidRPr="00BB4F25">
        <w:rPr>
          <w:rFonts w:hint="eastAsia"/>
        </w:rPr>
        <w:t>買主</w:t>
      </w:r>
      <w:r w:rsidRPr="00BB4F25">
        <w:rPr>
          <w:rFonts w:hAnsi="ＭＳ 明朝" w:hint="eastAsia"/>
        </w:rPr>
        <w:t>はこれを譲り受ける</w:t>
      </w:r>
      <w:r w:rsidRPr="00BB4F25">
        <w:rPr>
          <w:rFonts w:hAnsi="ＭＳ 明朝"/>
        </w:rPr>
        <w:t>。</w:t>
      </w:r>
    </w:p>
    <w:p w14:paraId="2A83869E" w14:textId="77777777" w:rsidR="007F033B" w:rsidRPr="00BB4F25" w:rsidRDefault="007F033B" w:rsidP="007F033B">
      <w:pPr>
        <w:autoSpaceDE w:val="0"/>
        <w:autoSpaceDN w:val="0"/>
        <w:adjustRightInd w:val="0"/>
        <w:ind w:left="400" w:hangingChars="200" w:hanging="400"/>
        <w:jc w:val="left"/>
        <w:rPr>
          <w:rFonts w:cs="ＭＳ ゴシック"/>
          <w:color w:val="000000"/>
          <w:kern w:val="0"/>
          <w:sz w:val="20"/>
        </w:rPr>
      </w:pPr>
    </w:p>
    <w:p w14:paraId="12D03564" w14:textId="77777777" w:rsidR="007F033B" w:rsidRPr="00BB4F25" w:rsidRDefault="007F033B" w:rsidP="007F033B">
      <w:pPr>
        <w:numPr>
          <w:ilvl w:val="0"/>
          <w:numId w:val="3"/>
        </w:numPr>
        <w:rPr>
          <w:b/>
        </w:rPr>
      </w:pPr>
      <w:r w:rsidRPr="00BB4F25">
        <w:rPr>
          <w:rFonts w:hAnsi="ＭＳ 明朝"/>
          <w:b/>
        </w:rPr>
        <w:t>（</w:t>
      </w:r>
      <w:r w:rsidRPr="00BB4F25">
        <w:rPr>
          <w:rFonts w:hAnsi="ＭＳ 明朝" w:hint="eastAsia"/>
          <w:b/>
        </w:rPr>
        <w:t>本件譲渡価額</w:t>
      </w:r>
      <w:r w:rsidRPr="00BB4F25">
        <w:rPr>
          <w:rFonts w:hAnsi="ＭＳ 明朝"/>
          <w:b/>
        </w:rPr>
        <w:t>）</w:t>
      </w:r>
    </w:p>
    <w:p w14:paraId="589CF692" w14:textId="3395F98C" w:rsidR="007F033B" w:rsidRDefault="007F033B" w:rsidP="007F033B">
      <w:pPr>
        <w:ind w:leftChars="200" w:left="426" w:hangingChars="3" w:hanging="6"/>
        <w:rPr>
          <w:rFonts w:hAnsi="ＭＳ 明朝"/>
        </w:rPr>
      </w:pPr>
      <w:commentRangeStart w:id="3"/>
      <w:r w:rsidRPr="00BB4F25">
        <w:rPr>
          <w:rFonts w:hAnsi="ＭＳ 明朝" w:hint="eastAsia"/>
        </w:rPr>
        <w:t>本件</w:t>
      </w:r>
      <w:r>
        <w:rPr>
          <w:rFonts w:hAnsi="ＭＳ 明朝" w:hint="eastAsia"/>
        </w:rPr>
        <w:t>譲渡対象株式の</w:t>
      </w:r>
      <w:r w:rsidRPr="00BB4F25">
        <w:rPr>
          <w:rFonts w:hAnsi="ＭＳ 明朝" w:hint="eastAsia"/>
        </w:rPr>
        <w:t>譲渡価額は</w:t>
      </w:r>
      <w:r w:rsidR="001E6630">
        <w:rPr>
          <w:rFonts w:hAnsi="ＭＳ 明朝" w:hint="eastAsia"/>
        </w:rPr>
        <w:t>●</w:t>
      </w:r>
      <w:r w:rsidRPr="00BB4F25">
        <w:rPr>
          <w:rFonts w:hAnsi="ＭＳ 明朝" w:hint="eastAsia"/>
        </w:rPr>
        <w:t>万円とする。</w:t>
      </w:r>
      <w:commentRangeEnd w:id="3"/>
      <w:r w:rsidR="00696D9D">
        <w:rPr>
          <w:rStyle w:val="ab"/>
        </w:rPr>
        <w:commentReference w:id="3"/>
      </w:r>
    </w:p>
    <w:p w14:paraId="18AC368D" w14:textId="77777777" w:rsidR="007F033B" w:rsidRPr="00646386" w:rsidRDefault="007F033B" w:rsidP="007F033B">
      <w:pPr>
        <w:ind w:leftChars="200" w:left="426" w:hangingChars="3" w:hanging="6"/>
      </w:pPr>
    </w:p>
    <w:p w14:paraId="21B58E33" w14:textId="4DAA8308" w:rsidR="007F033B" w:rsidRPr="00BB4F25" w:rsidRDefault="007F033B" w:rsidP="007F033B">
      <w:pPr>
        <w:numPr>
          <w:ilvl w:val="0"/>
          <w:numId w:val="3"/>
        </w:numPr>
        <w:rPr>
          <w:b/>
        </w:rPr>
      </w:pPr>
      <w:r w:rsidRPr="00BB4F25">
        <w:rPr>
          <w:rFonts w:hAnsi="ＭＳ 明朝"/>
          <w:b/>
        </w:rPr>
        <w:t>（</w:t>
      </w:r>
      <w:r w:rsidRPr="00BB4F25">
        <w:rPr>
          <w:rFonts w:hAnsi="ＭＳ 明朝" w:hint="eastAsia"/>
          <w:b/>
        </w:rPr>
        <w:t>クロージング</w:t>
      </w:r>
      <w:r w:rsidRPr="00BB4F25">
        <w:rPr>
          <w:rFonts w:hAnsi="ＭＳ 明朝"/>
          <w:b/>
        </w:rPr>
        <w:t>）</w:t>
      </w:r>
    </w:p>
    <w:p w14:paraId="4D1CFF3C" w14:textId="0089797C" w:rsidR="007F033B" w:rsidRPr="00BB4F25" w:rsidRDefault="007F033B" w:rsidP="007F033B">
      <w:pPr>
        <w:numPr>
          <w:ilvl w:val="0"/>
          <w:numId w:val="13"/>
        </w:numPr>
      </w:pPr>
      <w:r w:rsidRPr="00BB4F25">
        <w:rPr>
          <w:rFonts w:ascii="ＭＳ 明朝" w:hAnsi="ＭＳ 明朝" w:hint="eastAsia"/>
        </w:rPr>
        <w:lastRenderedPageBreak/>
        <w:t>本件株式譲渡の実行は、</w:t>
      </w:r>
      <w:r w:rsidR="00EA43B2">
        <w:rPr>
          <w:rFonts w:ascii="ＭＳ 明朝" w:hAnsi="ＭＳ 明朝" w:hint="eastAsia"/>
        </w:rPr>
        <w:t>令和●</w:t>
      </w:r>
      <w:r w:rsidRPr="00244997">
        <w:rPr>
          <w:rFonts w:ascii="ＭＳ 明朝" w:hAnsi="ＭＳ 明朝" w:hint="eastAsia"/>
        </w:rPr>
        <w:t>年</w:t>
      </w:r>
      <w:r w:rsidR="001E6630">
        <w:rPr>
          <w:rFonts w:hint="eastAsia"/>
        </w:rPr>
        <w:t>●</w:t>
      </w:r>
      <w:r w:rsidRPr="00244997">
        <w:rPr>
          <w:rFonts w:ascii="ＭＳ 明朝" w:hAnsi="ＭＳ 明朝" w:hint="eastAsia"/>
        </w:rPr>
        <w:t>月</w:t>
      </w:r>
      <w:r w:rsidR="001E6630">
        <w:rPr>
          <w:rFonts w:ascii="ＭＳ 明朝" w:hAnsi="ＭＳ 明朝" w:hint="eastAsia"/>
        </w:rPr>
        <w:t>●</w:t>
      </w:r>
      <w:r w:rsidRPr="00244997">
        <w:rPr>
          <w:rFonts w:ascii="ＭＳ 明朝" w:hAnsi="ＭＳ 明朝" w:hint="eastAsia"/>
        </w:rPr>
        <w:t>日</w:t>
      </w:r>
      <w:r>
        <w:rPr>
          <w:rFonts w:ascii="ＭＳ 明朝" w:hAnsi="ＭＳ 明朝" w:hint="eastAsia"/>
        </w:rPr>
        <w:t>又は売主及び買主が別途合意した日（以下「クロージング日」という。）</w:t>
      </w:r>
      <w:r w:rsidRPr="00BB4F25">
        <w:rPr>
          <w:rFonts w:ascii="ＭＳ 明朝" w:hAnsi="ＭＳ 明朝" w:hint="eastAsia"/>
        </w:rPr>
        <w:t>に</w:t>
      </w:r>
      <w:bookmarkStart w:id="4" w:name="_Ref348977344"/>
      <w:r>
        <w:rPr>
          <w:rFonts w:ascii="ＭＳ 明朝" w:hAnsi="ＭＳ 明朝" w:hint="eastAsia"/>
        </w:rPr>
        <w:t>、売主及び買主</w:t>
      </w:r>
      <w:r w:rsidRPr="00BB4F25">
        <w:rPr>
          <w:rFonts w:ascii="ＭＳ 明朝" w:hAnsi="ＭＳ 明朝" w:hint="eastAsia"/>
        </w:rPr>
        <w:t>が別途合意する場所において</w:t>
      </w:r>
      <w:r>
        <w:rPr>
          <w:rFonts w:ascii="ＭＳ 明朝" w:hAnsi="ＭＳ 明朝" w:hint="eastAsia"/>
        </w:rPr>
        <w:t>、次項に定める方法に従い</w:t>
      </w:r>
      <w:r w:rsidRPr="00BB4F25">
        <w:rPr>
          <w:rFonts w:ascii="ＭＳ 明朝" w:hAnsi="ＭＳ 明朝" w:hint="eastAsia"/>
        </w:rPr>
        <w:t>行う</w:t>
      </w:r>
      <w:r>
        <w:rPr>
          <w:rFonts w:ascii="ＭＳ 明朝" w:hAnsi="ＭＳ 明朝" w:hint="eastAsia"/>
        </w:rPr>
        <w:t>（以下「クロージング」という。）</w:t>
      </w:r>
      <w:r w:rsidRPr="00BB4F25">
        <w:rPr>
          <w:rFonts w:ascii="ＭＳ 明朝" w:hAnsi="ＭＳ 明朝" w:hint="eastAsia"/>
        </w:rPr>
        <w:t>。</w:t>
      </w:r>
      <w:bookmarkEnd w:id="4"/>
    </w:p>
    <w:p w14:paraId="6C78904A" w14:textId="77777777" w:rsidR="007F033B" w:rsidRPr="00BB4F25" w:rsidRDefault="007F033B" w:rsidP="007F033B">
      <w:pPr>
        <w:numPr>
          <w:ilvl w:val="0"/>
          <w:numId w:val="13"/>
        </w:numPr>
      </w:pPr>
      <w:bookmarkStart w:id="5" w:name="_Ref223944080"/>
      <w:bookmarkStart w:id="6" w:name="_Ref220135311"/>
      <w:bookmarkStart w:id="7" w:name="_Ref225558041"/>
      <w:r w:rsidRPr="00BB4F25">
        <w:rPr>
          <w:rFonts w:hint="eastAsia"/>
        </w:rPr>
        <w:t>買主</w:t>
      </w:r>
      <w:r w:rsidRPr="00BB4F25">
        <w:rPr>
          <w:rFonts w:hAnsi="ＭＳ 明朝" w:hint="eastAsia"/>
        </w:rPr>
        <w:t>は、本契約の規定に従い、次条に定めるクロージングの前提条件を充足し</w:t>
      </w:r>
      <w:r>
        <w:rPr>
          <w:rFonts w:hAnsi="ＭＳ 明朝" w:hint="eastAsia"/>
        </w:rPr>
        <w:t>ていること又は充足されていない事由の全てを買主が放棄していることを条件として、売主から本件譲渡対象株式の株主名簿上の名義を売主から買主に書き換えるために必要な書類の交付</w:t>
      </w:r>
      <w:r>
        <w:rPr>
          <w:rFonts w:hAnsi="ＭＳ 明朝"/>
        </w:rPr>
        <w:t>及び</w:t>
      </w:r>
      <w:r>
        <w:rPr>
          <w:rFonts w:hAnsi="ＭＳ 明朝" w:hint="eastAsia"/>
        </w:rPr>
        <w:t>本件譲渡対象株式の譲渡と引き換えに、</w:t>
      </w:r>
      <w:r w:rsidRPr="00BB4F25">
        <w:rPr>
          <w:rFonts w:hAnsi="ＭＳ 明朝" w:hint="eastAsia"/>
        </w:rPr>
        <w:t>売主に対し、本件譲渡価額の全額について、</w:t>
      </w:r>
      <w:bookmarkEnd w:id="5"/>
      <w:bookmarkEnd w:id="6"/>
      <w:bookmarkEnd w:id="7"/>
      <w:r w:rsidRPr="00BB4F25">
        <w:rPr>
          <w:rFonts w:hAnsi="ＭＳ 明朝" w:hint="eastAsia"/>
        </w:rPr>
        <w:t>売主が別途指定する口座に振り込む方法により支払う。なお、振込手数料は</w:t>
      </w:r>
      <w:r w:rsidRPr="00244997">
        <w:rPr>
          <w:rFonts w:hint="eastAsia"/>
        </w:rPr>
        <w:t>買</w:t>
      </w:r>
      <w:r w:rsidRPr="00BB4F25">
        <w:rPr>
          <w:rFonts w:hint="eastAsia"/>
        </w:rPr>
        <w:t>主</w:t>
      </w:r>
      <w:r w:rsidRPr="00BB4F25">
        <w:rPr>
          <w:rFonts w:hAnsi="ＭＳ 明朝" w:hint="eastAsia"/>
        </w:rPr>
        <w:t>の負担とする。</w:t>
      </w:r>
    </w:p>
    <w:p w14:paraId="68444B82" w14:textId="77777777" w:rsidR="007F033B" w:rsidRDefault="007F033B" w:rsidP="007F033B">
      <w:pPr>
        <w:ind w:left="420" w:hangingChars="200" w:hanging="420"/>
      </w:pPr>
      <w:r>
        <w:rPr>
          <w:rFonts w:hint="eastAsia"/>
        </w:rPr>
        <w:t>3</w:t>
      </w:r>
      <w:r>
        <w:t xml:space="preserve">.  </w:t>
      </w:r>
      <w:r>
        <w:rPr>
          <w:rFonts w:hint="eastAsia"/>
        </w:rPr>
        <w:t>売主は、本契約の規定に従い、</w:t>
      </w:r>
      <w:r w:rsidRPr="00BB4F25">
        <w:rPr>
          <w:rFonts w:hAnsi="ＭＳ 明朝" w:hint="eastAsia"/>
        </w:rPr>
        <w:t>次条に定めるクロージングの前提条件を充足し</w:t>
      </w:r>
      <w:r>
        <w:rPr>
          <w:rFonts w:hAnsi="ＭＳ 明朝" w:hint="eastAsia"/>
        </w:rPr>
        <w:t>ていること又は充足されていない事由の全てを売主が放棄していることを条件として</w:t>
      </w:r>
      <w:r w:rsidRPr="00BB4F25">
        <w:rPr>
          <w:rFonts w:hAnsi="ＭＳ 明朝" w:hint="eastAsia"/>
        </w:rPr>
        <w:t>、</w:t>
      </w:r>
      <w:r>
        <w:rPr>
          <w:rFonts w:hAnsi="ＭＳ 明朝" w:hint="eastAsia"/>
        </w:rPr>
        <w:t>買主から本件譲渡価額の全額の支払いを受けることと引換えに、買主に対して、本件譲渡対象株式の株主名簿上の名義を売主から買主に書き換えるために必要な書類を引き渡して、本件譲渡対象株式を譲渡する。</w:t>
      </w:r>
    </w:p>
    <w:p w14:paraId="1F11B855" w14:textId="77777777" w:rsidR="007F033B" w:rsidRPr="00BB4F25" w:rsidRDefault="007F033B" w:rsidP="007F033B"/>
    <w:p w14:paraId="05D96342" w14:textId="77777777" w:rsidR="007F033B" w:rsidRPr="00BB4F25" w:rsidRDefault="007F033B" w:rsidP="007F033B">
      <w:pPr>
        <w:numPr>
          <w:ilvl w:val="0"/>
          <w:numId w:val="3"/>
        </w:numPr>
        <w:rPr>
          <w:b/>
        </w:rPr>
      </w:pPr>
      <w:r w:rsidRPr="00BB4F25">
        <w:rPr>
          <w:rFonts w:hAnsi="ＭＳ 明朝" w:hint="eastAsia"/>
          <w:b/>
        </w:rPr>
        <w:t>（クロージングの前提条件）</w:t>
      </w:r>
    </w:p>
    <w:p w14:paraId="7FC18E4D" w14:textId="77777777" w:rsidR="007F033B" w:rsidRPr="00BB4F25" w:rsidRDefault="007F033B" w:rsidP="007F033B">
      <w:pPr>
        <w:numPr>
          <w:ilvl w:val="0"/>
          <w:numId w:val="4"/>
        </w:numPr>
      </w:pPr>
      <w:r w:rsidRPr="00BB4F25">
        <w:rPr>
          <w:rFonts w:hAnsi="ＭＳ 明朝" w:hint="eastAsia"/>
        </w:rPr>
        <w:t>本契約に定めるクロージングにおける</w:t>
      </w:r>
      <w:r w:rsidRPr="00BB4F25">
        <w:rPr>
          <w:rFonts w:hint="eastAsia"/>
        </w:rPr>
        <w:t>買主</w:t>
      </w:r>
      <w:r w:rsidRPr="00BB4F25">
        <w:rPr>
          <w:rFonts w:hAnsi="ＭＳ 明朝" w:hint="eastAsia"/>
        </w:rPr>
        <w:t>の義務の履行は、クロージングまでに本項各号の条件が全て成就していることを前提とする。但し、</w:t>
      </w:r>
      <w:r w:rsidRPr="00BB4F25">
        <w:rPr>
          <w:rFonts w:hint="eastAsia"/>
        </w:rPr>
        <w:t>買主</w:t>
      </w:r>
      <w:r w:rsidRPr="00BB4F25">
        <w:rPr>
          <w:rFonts w:hAnsi="ＭＳ 明朝" w:hint="eastAsia"/>
        </w:rPr>
        <w:t>は、</w:t>
      </w:r>
      <w:r w:rsidRPr="00BB4F25">
        <w:rPr>
          <w:rFonts w:hint="eastAsia"/>
          <w:szCs w:val="21"/>
        </w:rPr>
        <w:t>その裁量により以下の各号の条件の一部又は全部を放棄することができるものとし、買主がいずれかの条件を放棄した場合であっても、売主は当該条件の不充足に伴う責任を免れないものとする。</w:t>
      </w:r>
    </w:p>
    <w:p w14:paraId="3F7D0A12" w14:textId="77777777" w:rsidR="007F033B" w:rsidRPr="00BB4F25" w:rsidRDefault="007F033B" w:rsidP="007F033B">
      <w:pPr>
        <w:numPr>
          <w:ilvl w:val="0"/>
          <w:numId w:val="11"/>
        </w:numPr>
        <w:rPr>
          <w:szCs w:val="21"/>
        </w:rPr>
      </w:pPr>
      <w:r w:rsidRPr="00BB4F25">
        <w:rPr>
          <w:rFonts w:hAnsi="ＭＳ 明朝" w:hint="eastAsia"/>
          <w:szCs w:val="21"/>
        </w:rPr>
        <w:t>次</w:t>
      </w:r>
      <w:r w:rsidRPr="00BB4F25">
        <w:rPr>
          <w:rFonts w:hAnsi="ＭＳ 明朝"/>
          <w:szCs w:val="21"/>
        </w:rPr>
        <w:t>条第</w:t>
      </w:r>
      <w:r w:rsidRPr="00BB4F25">
        <w:rPr>
          <w:rFonts w:hint="eastAsia"/>
          <w:szCs w:val="21"/>
        </w:rPr>
        <w:t>1</w:t>
      </w:r>
      <w:r w:rsidRPr="00BB4F25">
        <w:rPr>
          <w:rFonts w:hAnsi="ＭＳ 明朝" w:hint="eastAsia"/>
          <w:szCs w:val="21"/>
        </w:rPr>
        <w:t>項に定める売主による表明及び保証が、本契約締結日及びクロージング日において、すべて真実かつ正確であること。</w:t>
      </w:r>
    </w:p>
    <w:p w14:paraId="3AF8362C" w14:textId="77777777" w:rsidR="007F033B" w:rsidRDefault="007F033B" w:rsidP="007F033B">
      <w:pPr>
        <w:numPr>
          <w:ilvl w:val="0"/>
          <w:numId w:val="11"/>
        </w:numPr>
        <w:rPr>
          <w:rFonts w:hAnsi="ＭＳ 明朝"/>
          <w:szCs w:val="21"/>
        </w:rPr>
      </w:pPr>
      <w:r w:rsidRPr="00BB4F25">
        <w:rPr>
          <w:rFonts w:hAnsi="ＭＳ 明朝" w:hint="eastAsia"/>
          <w:szCs w:val="21"/>
        </w:rPr>
        <w:t>売主が本契約に基づきクロージングまでに履行すべき義務を履行し、又は遵守すべき義務に違反していないこと。</w:t>
      </w:r>
    </w:p>
    <w:p w14:paraId="5F430375" w14:textId="77777777" w:rsidR="007F033B" w:rsidRPr="00177670" w:rsidRDefault="007F033B" w:rsidP="007F033B">
      <w:pPr>
        <w:numPr>
          <w:ilvl w:val="0"/>
          <w:numId w:val="11"/>
        </w:numPr>
        <w:rPr>
          <w:rFonts w:hAnsi="ＭＳ 明朝"/>
          <w:szCs w:val="21"/>
        </w:rPr>
      </w:pPr>
      <w:r w:rsidRPr="00BB4F25">
        <w:rPr>
          <w:rFonts w:ascii="ＭＳ Ｐ明朝" w:eastAsia="ＭＳ Ｐ明朝" w:hAnsi="ＭＳ Ｐ明朝" w:hint="eastAsia"/>
          <w:szCs w:val="21"/>
        </w:rPr>
        <w:t>対象会社のいずれかの事業、財政状態、経営成績若しくはそれらの見通しに重大な悪影響を及ぼす合理的な可能性のある事由が発生していないこと。</w:t>
      </w:r>
    </w:p>
    <w:p w14:paraId="28E898AA" w14:textId="77777777" w:rsidR="007F033B" w:rsidRPr="00BB4F25" w:rsidRDefault="007F033B" w:rsidP="007F033B">
      <w:pPr>
        <w:numPr>
          <w:ilvl w:val="0"/>
          <w:numId w:val="11"/>
        </w:numPr>
        <w:rPr>
          <w:rFonts w:hAnsi="ＭＳ 明朝"/>
          <w:szCs w:val="21"/>
        </w:rPr>
      </w:pPr>
      <w:commentRangeStart w:id="8"/>
      <w:r>
        <w:rPr>
          <w:rFonts w:hAnsi="ＭＳ 明朝" w:hint="eastAsia"/>
          <w:szCs w:val="21"/>
        </w:rPr>
        <w:t>対象会社の取締役会が本件株式譲渡を承認していること。</w:t>
      </w:r>
      <w:commentRangeEnd w:id="8"/>
      <w:r w:rsidR="005F4C99">
        <w:rPr>
          <w:rStyle w:val="ab"/>
        </w:rPr>
        <w:commentReference w:id="8"/>
      </w:r>
    </w:p>
    <w:p w14:paraId="7E358094" w14:textId="77777777" w:rsidR="007F033B" w:rsidRPr="00BB4F25" w:rsidRDefault="007F033B" w:rsidP="007F033B">
      <w:pPr>
        <w:numPr>
          <w:ilvl w:val="0"/>
          <w:numId w:val="11"/>
        </w:numPr>
        <w:rPr>
          <w:szCs w:val="21"/>
        </w:rPr>
      </w:pPr>
      <w:r w:rsidRPr="00BB4F25">
        <w:rPr>
          <w:rFonts w:hAnsi="ＭＳ 明朝" w:hint="eastAsia"/>
          <w:szCs w:val="21"/>
        </w:rPr>
        <w:t>買主が売主又は対象会社から以下の各書類を受領していること。</w:t>
      </w:r>
    </w:p>
    <w:p w14:paraId="6592B143" w14:textId="77777777" w:rsidR="007F033B" w:rsidRDefault="007F033B" w:rsidP="007F033B">
      <w:pPr>
        <w:numPr>
          <w:ilvl w:val="0"/>
          <w:numId w:val="15"/>
        </w:numPr>
      </w:pPr>
      <w:r>
        <w:rPr>
          <w:rFonts w:hint="eastAsia"/>
        </w:rPr>
        <w:t>売主の印鑑登録証明書及び登記されていないことの証明書</w:t>
      </w:r>
    </w:p>
    <w:p w14:paraId="47A74F26" w14:textId="77777777" w:rsidR="007F033B" w:rsidRDefault="007F033B" w:rsidP="007F033B">
      <w:pPr>
        <w:numPr>
          <w:ilvl w:val="0"/>
          <w:numId w:val="15"/>
        </w:numPr>
      </w:pPr>
      <w:r>
        <w:rPr>
          <w:rFonts w:hint="eastAsia"/>
        </w:rPr>
        <w:t>別紙●「前売主一覧表」に記載の者が売主に対して対象会社の株式を譲渡したことを証する書面（当該書面には実印を用いるものとする）、及び、同一覧表に記載の者のうち、以下に規定する者の印鑑登録証明書及び個人の場合には登記されていない事の証明書</w:t>
      </w:r>
    </w:p>
    <w:p w14:paraId="78944FA6" w14:textId="77777777" w:rsidR="007F033B" w:rsidRDefault="007F033B" w:rsidP="007F033B">
      <w:pPr>
        <w:pStyle w:val="af"/>
      </w:pPr>
      <w:r>
        <w:rPr>
          <w:rFonts w:hint="eastAsia"/>
        </w:rPr>
        <w:t>記</w:t>
      </w:r>
    </w:p>
    <w:p w14:paraId="6CC09441" w14:textId="6E05EC8E" w:rsidR="007F033B" w:rsidRDefault="007F033B" w:rsidP="007F033B">
      <w:r>
        <w:rPr>
          <w:rFonts w:hint="eastAsia"/>
        </w:rPr>
        <w:t xml:space="preserve">　　　　　　</w:t>
      </w:r>
      <w:r w:rsidR="001E6630">
        <w:rPr>
          <w:rFonts w:hint="eastAsia"/>
        </w:rPr>
        <w:t>●●</w:t>
      </w:r>
    </w:p>
    <w:p w14:paraId="330472AE" w14:textId="36FACE9E" w:rsidR="007F033B" w:rsidRDefault="007F033B" w:rsidP="007F033B">
      <w:r>
        <w:rPr>
          <w:rFonts w:hint="eastAsia"/>
        </w:rPr>
        <w:t xml:space="preserve">　　　　　　</w:t>
      </w:r>
      <w:r w:rsidR="001E6630">
        <w:rPr>
          <w:rFonts w:hint="eastAsia"/>
        </w:rPr>
        <w:t>●●</w:t>
      </w:r>
      <w:r>
        <w:rPr>
          <w:rFonts w:hint="eastAsia"/>
        </w:rPr>
        <w:t xml:space="preserve">　　　　</w:t>
      </w:r>
    </w:p>
    <w:p w14:paraId="4CB05ACC" w14:textId="5CEED806" w:rsidR="007F033B" w:rsidRDefault="007F033B" w:rsidP="007F033B">
      <w:pPr>
        <w:numPr>
          <w:ilvl w:val="0"/>
          <w:numId w:val="15"/>
        </w:numPr>
      </w:pPr>
      <w:commentRangeStart w:id="9"/>
      <w:r>
        <w:rPr>
          <w:rFonts w:hint="eastAsia"/>
        </w:rPr>
        <w:lastRenderedPageBreak/>
        <w:t>株券不発行会社への定款変更を決議した対象会社の株主総会議事録の写し</w:t>
      </w:r>
      <w:commentRangeEnd w:id="9"/>
      <w:r w:rsidR="00696D9D">
        <w:rPr>
          <w:rStyle w:val="ab"/>
        </w:rPr>
        <w:commentReference w:id="9"/>
      </w:r>
      <w:r>
        <w:rPr>
          <w:rFonts w:hint="eastAsia"/>
        </w:rPr>
        <w:t>、及び、株券</w:t>
      </w:r>
      <w:r>
        <w:t>不発行</w:t>
      </w:r>
      <w:r>
        <w:rPr>
          <w:rFonts w:hint="eastAsia"/>
        </w:rPr>
        <w:t>会社への定款変更に関する変更登記後の対象会社の履歴事項全部証明書</w:t>
      </w:r>
    </w:p>
    <w:p w14:paraId="249818EE" w14:textId="77777777" w:rsidR="007F033B" w:rsidRPr="00BB4F25" w:rsidRDefault="007F033B" w:rsidP="007F033B">
      <w:pPr>
        <w:numPr>
          <w:ilvl w:val="0"/>
          <w:numId w:val="15"/>
        </w:numPr>
      </w:pPr>
      <w:r>
        <w:t>前</w:t>
      </w:r>
      <w:r>
        <w:rPr>
          <w:rFonts w:hint="eastAsia"/>
        </w:rPr>
        <w:t>各</w:t>
      </w:r>
      <w:r>
        <w:t>号のほか、買主が合理的に必要と判断し、クロージング日までに売主に要求した対象会社の定款の変更について決議</w:t>
      </w:r>
      <w:r>
        <w:rPr>
          <w:rFonts w:hint="eastAsia"/>
        </w:rPr>
        <w:t>した対象会社の株主総会議事録の写し</w:t>
      </w:r>
    </w:p>
    <w:p w14:paraId="7A012D9C" w14:textId="77777777" w:rsidR="007F033B" w:rsidRDefault="007F033B" w:rsidP="007F033B">
      <w:pPr>
        <w:numPr>
          <w:ilvl w:val="0"/>
          <w:numId w:val="15"/>
        </w:numPr>
      </w:pPr>
      <w:r w:rsidRPr="00BB4F25">
        <w:rPr>
          <w:rFonts w:hAnsi="ＭＳ 明朝" w:hint="eastAsia"/>
          <w:szCs w:val="21"/>
        </w:rPr>
        <w:t>その他買主が合理的に必要と判断し、クロージング日までに対象会社又は売主に要求したその他の書面</w:t>
      </w:r>
    </w:p>
    <w:p w14:paraId="1A3FC0FF" w14:textId="77777777" w:rsidR="007F033B" w:rsidRPr="00BB4F25" w:rsidRDefault="007F033B" w:rsidP="007F033B">
      <w:pPr>
        <w:numPr>
          <w:ilvl w:val="0"/>
          <w:numId w:val="4"/>
        </w:numPr>
      </w:pPr>
      <w:r w:rsidRPr="00BB4F25">
        <w:rPr>
          <w:rFonts w:hAnsi="ＭＳ 明朝" w:hint="eastAsia"/>
        </w:rPr>
        <w:t>本契約に定めるクロージングにおける</w:t>
      </w:r>
      <w:r>
        <w:rPr>
          <w:rFonts w:hint="eastAsia"/>
        </w:rPr>
        <w:t>売主</w:t>
      </w:r>
      <w:r w:rsidRPr="00BB4F25">
        <w:rPr>
          <w:rFonts w:hAnsi="ＭＳ 明朝" w:hint="eastAsia"/>
        </w:rPr>
        <w:t>の義務の履行は、クロージングまでに本項各号の条件が全て成就していることを前提とする。但し、</w:t>
      </w:r>
      <w:r>
        <w:rPr>
          <w:rFonts w:hint="eastAsia"/>
        </w:rPr>
        <w:t>売主</w:t>
      </w:r>
      <w:r w:rsidRPr="00BB4F25">
        <w:rPr>
          <w:rFonts w:hAnsi="ＭＳ 明朝" w:hint="eastAsia"/>
        </w:rPr>
        <w:t>は、</w:t>
      </w:r>
      <w:r w:rsidRPr="00BB4F25">
        <w:rPr>
          <w:rFonts w:hint="eastAsia"/>
          <w:szCs w:val="21"/>
        </w:rPr>
        <w:t>その裁量により以下の各号の条件の一部又は全部を放棄することがで</w:t>
      </w:r>
      <w:r>
        <w:rPr>
          <w:rFonts w:hint="eastAsia"/>
          <w:szCs w:val="21"/>
        </w:rPr>
        <w:t>きるものとし、買主がいずれかの条件を放棄した場合であっても、買主</w:t>
      </w:r>
      <w:r w:rsidRPr="00BB4F25">
        <w:rPr>
          <w:rFonts w:hint="eastAsia"/>
          <w:szCs w:val="21"/>
        </w:rPr>
        <w:t>は当該条件の不充足に伴う責任を免れないものとする。</w:t>
      </w:r>
    </w:p>
    <w:p w14:paraId="1ADBABEA" w14:textId="77777777" w:rsidR="007F033B" w:rsidRPr="007F7683" w:rsidRDefault="007F033B" w:rsidP="007F033B">
      <w:pPr>
        <w:numPr>
          <w:ilvl w:val="0"/>
          <w:numId w:val="23"/>
        </w:numPr>
        <w:rPr>
          <w:szCs w:val="21"/>
        </w:rPr>
      </w:pPr>
      <w:r w:rsidRPr="00BB4F25">
        <w:rPr>
          <w:rFonts w:hAnsi="ＭＳ 明朝" w:hint="eastAsia"/>
          <w:szCs w:val="21"/>
        </w:rPr>
        <w:t>次</w:t>
      </w:r>
      <w:r w:rsidRPr="00BB4F25">
        <w:rPr>
          <w:rFonts w:hAnsi="ＭＳ 明朝"/>
          <w:szCs w:val="21"/>
        </w:rPr>
        <w:t>条第</w:t>
      </w:r>
      <w:r>
        <w:rPr>
          <w:szCs w:val="21"/>
        </w:rPr>
        <w:t>2</w:t>
      </w:r>
      <w:r>
        <w:rPr>
          <w:rFonts w:hAnsi="ＭＳ 明朝" w:hint="eastAsia"/>
          <w:szCs w:val="21"/>
        </w:rPr>
        <w:t>項に定める買主</w:t>
      </w:r>
      <w:r w:rsidRPr="00BB4F25">
        <w:rPr>
          <w:rFonts w:hAnsi="ＭＳ 明朝" w:hint="eastAsia"/>
          <w:szCs w:val="21"/>
        </w:rPr>
        <w:t>による表明及び保証が、本契約締結日及びクロージング日において、すべて真実かつ正確であること。</w:t>
      </w:r>
    </w:p>
    <w:p w14:paraId="785EE91A" w14:textId="77777777" w:rsidR="007F033B" w:rsidRPr="007F7683" w:rsidRDefault="007F033B" w:rsidP="007F033B">
      <w:pPr>
        <w:numPr>
          <w:ilvl w:val="0"/>
          <w:numId w:val="23"/>
        </w:numPr>
        <w:rPr>
          <w:rFonts w:hAnsi="ＭＳ 明朝"/>
          <w:szCs w:val="21"/>
        </w:rPr>
      </w:pPr>
      <w:r>
        <w:rPr>
          <w:rFonts w:hAnsi="ＭＳ 明朝" w:hint="eastAsia"/>
          <w:szCs w:val="21"/>
        </w:rPr>
        <w:t>買</w:t>
      </w:r>
      <w:r w:rsidRPr="00BB4F25">
        <w:rPr>
          <w:rFonts w:hAnsi="ＭＳ 明朝" w:hint="eastAsia"/>
          <w:szCs w:val="21"/>
        </w:rPr>
        <w:t>主が本契約に基づきクロージングまでに履行すべき義務を履行し、又は遵守すべき義務に違反していないこと。</w:t>
      </w:r>
    </w:p>
    <w:p w14:paraId="6C217404" w14:textId="77777777" w:rsidR="007F033B" w:rsidRPr="00096D7F" w:rsidRDefault="007F033B" w:rsidP="007F033B">
      <w:pPr>
        <w:rPr>
          <w:rFonts w:ascii="ＭＳ Ｐ明朝" w:eastAsia="ＭＳ Ｐ明朝" w:hAnsi="ＭＳ Ｐ明朝"/>
          <w:szCs w:val="21"/>
        </w:rPr>
      </w:pPr>
    </w:p>
    <w:p w14:paraId="5A6CBB1B" w14:textId="77777777" w:rsidR="007F033B" w:rsidRPr="00BB4F25" w:rsidRDefault="007F033B" w:rsidP="007F033B">
      <w:pPr>
        <w:numPr>
          <w:ilvl w:val="0"/>
          <w:numId w:val="3"/>
        </w:numPr>
        <w:rPr>
          <w:b/>
        </w:rPr>
      </w:pPr>
      <w:bookmarkStart w:id="10" w:name="_Toc229581998"/>
      <w:r w:rsidRPr="00BB4F25">
        <w:rPr>
          <w:rFonts w:hAnsi="ＭＳ 明朝" w:hint="eastAsia"/>
          <w:b/>
        </w:rPr>
        <w:t>（表明及び保証）</w:t>
      </w:r>
      <w:bookmarkEnd w:id="10"/>
    </w:p>
    <w:p w14:paraId="1852EC2E" w14:textId="238B4623" w:rsidR="007F033B" w:rsidRPr="00BB4F25" w:rsidRDefault="007F033B" w:rsidP="007F033B">
      <w:pPr>
        <w:numPr>
          <w:ilvl w:val="0"/>
          <w:numId w:val="12"/>
        </w:numPr>
      </w:pPr>
      <w:r w:rsidRPr="00BB4F25">
        <w:rPr>
          <w:rFonts w:hAnsi="ＭＳ 明朝" w:hint="eastAsia"/>
        </w:rPr>
        <w:t>売主は、本契約締結日、クロージング日において（但し、特に時点が定められている場合にはその時点において）、買主に対し、別紙</w:t>
      </w:r>
      <w:r w:rsidR="00B031B0">
        <w:rPr>
          <w:rFonts w:hAnsi="ＭＳ 明朝" w:hint="eastAsia"/>
        </w:rPr>
        <w:t>●</w:t>
      </w:r>
      <w:r w:rsidRPr="00BB4F25">
        <w:rPr>
          <w:rFonts w:hAnsi="ＭＳ 明朝" w:hint="eastAsia"/>
        </w:rPr>
        <w:t>記載の事項が真実かつ正確であることを表明しかつ保証する。</w:t>
      </w:r>
    </w:p>
    <w:p w14:paraId="403B4D5E" w14:textId="3C0F15B3" w:rsidR="007F033B" w:rsidRPr="00BB4F25" w:rsidRDefault="007F033B" w:rsidP="007F033B">
      <w:pPr>
        <w:numPr>
          <w:ilvl w:val="0"/>
          <w:numId w:val="12"/>
        </w:numPr>
      </w:pPr>
      <w:r w:rsidRPr="00BB4F25">
        <w:rPr>
          <w:rFonts w:hint="eastAsia"/>
        </w:rPr>
        <w:t>買主</w:t>
      </w:r>
      <w:r w:rsidRPr="00BB4F25">
        <w:rPr>
          <w:rFonts w:hAnsi="ＭＳ 明朝" w:hint="eastAsia"/>
        </w:rPr>
        <w:t>は、本契約締結日、クロージング日において（但し、特に時点が定められている場合にはその時点において）、売主に対し、別紙</w:t>
      </w:r>
      <w:r w:rsidR="00B031B0">
        <w:rPr>
          <w:rFonts w:hAnsi="ＭＳ 明朝" w:hint="eastAsia"/>
        </w:rPr>
        <w:t>●</w:t>
      </w:r>
      <w:r w:rsidRPr="00BB4F25">
        <w:rPr>
          <w:rFonts w:hAnsi="ＭＳ 明朝" w:hint="eastAsia"/>
        </w:rPr>
        <w:t>記載の事項が真実かつ正確であることを表明しかつ保証する。</w:t>
      </w:r>
    </w:p>
    <w:p w14:paraId="3E13F2E1" w14:textId="77777777" w:rsidR="007F033B" w:rsidRPr="00BB4F25" w:rsidRDefault="007F033B" w:rsidP="007F033B">
      <w:pPr>
        <w:numPr>
          <w:ilvl w:val="0"/>
          <w:numId w:val="12"/>
        </w:numPr>
      </w:pPr>
      <w:r w:rsidRPr="00BB4F25">
        <w:rPr>
          <w:rFonts w:hAnsi="ＭＳ 明朝" w:hint="eastAsia"/>
        </w:rPr>
        <w:t>本条における表明及び保証の対象事項に関する買主</w:t>
      </w:r>
      <w:r>
        <w:rPr>
          <w:rFonts w:hAnsi="ＭＳ 明朝" w:hint="eastAsia"/>
        </w:rPr>
        <w:t>又はそのアドバイザーが対象会社に行った事業、法務、会計、税務その他の分野に関する調査（デューデリジェンス）及びそれに基づく買主又はそのアドバイザー</w:t>
      </w:r>
      <w:r w:rsidRPr="00BB4F25">
        <w:rPr>
          <w:rFonts w:hAnsi="ＭＳ 明朝" w:hint="eastAsia"/>
        </w:rPr>
        <w:t>の認識は、かかる表明及び保証の効力に一切影響を及ぼさない。</w:t>
      </w:r>
    </w:p>
    <w:p w14:paraId="1E597283" w14:textId="77777777" w:rsidR="007F033B" w:rsidRPr="00D15C9C" w:rsidRDefault="007F033B" w:rsidP="007F033B"/>
    <w:p w14:paraId="688ADE15" w14:textId="77777777" w:rsidR="007F033B" w:rsidRPr="00BB4F25" w:rsidRDefault="007F033B" w:rsidP="007F033B">
      <w:pPr>
        <w:numPr>
          <w:ilvl w:val="0"/>
          <w:numId w:val="3"/>
        </w:numPr>
        <w:rPr>
          <w:b/>
          <w:szCs w:val="24"/>
        </w:rPr>
      </w:pPr>
      <w:bookmarkStart w:id="11" w:name="_Toc147658760"/>
      <w:r w:rsidRPr="00BB4F25">
        <w:rPr>
          <w:rFonts w:hAnsi="ＭＳ 明朝" w:hint="eastAsia"/>
          <w:b/>
        </w:rPr>
        <w:t>（売主の誓約事項）</w:t>
      </w:r>
    </w:p>
    <w:bookmarkEnd w:id="11"/>
    <w:p w14:paraId="3276CB4F" w14:textId="77777777" w:rsidR="007F033B" w:rsidRPr="00BB4F25" w:rsidRDefault="007F033B" w:rsidP="007F033B">
      <w:pPr>
        <w:numPr>
          <w:ilvl w:val="0"/>
          <w:numId w:val="16"/>
        </w:numPr>
        <w:rPr>
          <w:szCs w:val="21"/>
        </w:rPr>
      </w:pPr>
      <w:r w:rsidRPr="00BB4F25">
        <w:rPr>
          <w:rFonts w:hAnsi="ＭＳ 明朝" w:hint="eastAsia"/>
          <w:szCs w:val="21"/>
        </w:rPr>
        <w:t>売主は、本契約締結後、クロージングまでの間において、以下の各号に定める義務を負う。</w:t>
      </w:r>
    </w:p>
    <w:p w14:paraId="12625CF6" w14:textId="4F7F8FBF" w:rsidR="007F033B" w:rsidRPr="007F7683" w:rsidRDefault="007F033B" w:rsidP="007F033B">
      <w:pPr>
        <w:numPr>
          <w:ilvl w:val="0"/>
          <w:numId w:val="5"/>
        </w:numPr>
        <w:rPr>
          <w:szCs w:val="21"/>
        </w:rPr>
      </w:pPr>
      <w:r w:rsidRPr="00BB4F25">
        <w:rPr>
          <w:rFonts w:hint="eastAsia"/>
          <w:szCs w:val="21"/>
        </w:rPr>
        <w:t>前</w:t>
      </w:r>
      <w:r w:rsidRPr="00BB4F25">
        <w:rPr>
          <w:rFonts w:hAnsi="ＭＳ 明朝" w:hint="eastAsia"/>
          <w:szCs w:val="21"/>
        </w:rPr>
        <w:t>条第</w:t>
      </w:r>
      <w:r w:rsidRPr="00BB4F25">
        <w:rPr>
          <w:rFonts w:hint="eastAsia"/>
          <w:szCs w:val="21"/>
        </w:rPr>
        <w:t>1</w:t>
      </w:r>
      <w:r w:rsidRPr="00BB4F25">
        <w:rPr>
          <w:rFonts w:hAnsi="ＭＳ 明朝" w:hint="eastAsia"/>
          <w:szCs w:val="21"/>
        </w:rPr>
        <w:t>項の表明及び保証に違反する事実が生じた場合</w:t>
      </w:r>
      <w:r>
        <w:rPr>
          <w:rFonts w:hAnsi="ＭＳ 明朝" w:hint="eastAsia"/>
          <w:szCs w:val="21"/>
        </w:rPr>
        <w:t>若しくは</w:t>
      </w:r>
      <w:r w:rsidRPr="00BB4F25">
        <w:rPr>
          <w:rFonts w:hAnsi="ＭＳ 明朝" w:hint="eastAsia"/>
          <w:szCs w:val="21"/>
        </w:rPr>
        <w:t>そのおそれが生じた場合、</w:t>
      </w:r>
      <w:r>
        <w:rPr>
          <w:rFonts w:hAnsi="ＭＳ 明朝" w:hint="eastAsia"/>
          <w:szCs w:val="21"/>
        </w:rPr>
        <w:t>又は、</w:t>
      </w:r>
      <w:r w:rsidRPr="00B9544A">
        <w:rPr>
          <w:rFonts w:hAnsi="ＭＳ 明朝" w:hint="eastAsia"/>
        </w:rPr>
        <w:t>第</w:t>
      </w:r>
      <w:r w:rsidRPr="00B9544A">
        <w:rPr>
          <w:rFonts w:hAnsi="ＭＳ 明朝" w:hint="eastAsia"/>
        </w:rPr>
        <w:t>5</w:t>
      </w:r>
      <w:r w:rsidRPr="00B9544A">
        <w:rPr>
          <w:rFonts w:hAnsi="ＭＳ 明朝" w:hint="eastAsia"/>
        </w:rPr>
        <w:t>条に定めるクロージングの前提条件</w:t>
      </w:r>
      <w:r w:rsidRPr="00B9544A">
        <w:rPr>
          <w:rFonts w:hAnsi="ＭＳ 明朝" w:hint="eastAsia"/>
          <w:szCs w:val="21"/>
        </w:rPr>
        <w:t>が</w:t>
      </w:r>
      <w:r w:rsidRPr="004D0BCE">
        <w:rPr>
          <w:rFonts w:hAnsi="ＭＳ 明朝" w:hint="eastAsia"/>
          <w:szCs w:val="21"/>
        </w:rPr>
        <w:t>充足しないことが判明した場合若しくはそのおそれが生じた場合</w:t>
      </w:r>
      <w:r>
        <w:rPr>
          <w:rFonts w:hAnsi="ＭＳ 明朝" w:hint="eastAsia"/>
          <w:szCs w:val="21"/>
        </w:rPr>
        <w:t>、</w:t>
      </w:r>
      <w:r w:rsidRPr="00BB4F25">
        <w:rPr>
          <w:rFonts w:hAnsi="ＭＳ 明朝" w:hint="eastAsia"/>
          <w:szCs w:val="21"/>
        </w:rPr>
        <w:t>直ちにその旨及び当該事実の詳細を買主に対して通知する。</w:t>
      </w:r>
    </w:p>
    <w:p w14:paraId="6294F2E0" w14:textId="6BBA7E48" w:rsidR="007F033B" w:rsidRDefault="007F033B" w:rsidP="007F033B">
      <w:pPr>
        <w:numPr>
          <w:ilvl w:val="0"/>
          <w:numId w:val="5"/>
        </w:numPr>
        <w:rPr>
          <w:szCs w:val="21"/>
        </w:rPr>
      </w:pPr>
      <w:r>
        <w:rPr>
          <w:rFonts w:hint="eastAsia"/>
          <w:szCs w:val="21"/>
        </w:rPr>
        <w:lastRenderedPageBreak/>
        <w:t>売主は、本契約締結日からクロージングまでの間、善良な管理者の注意をもって、対象会社をして本契約締結日以前に行われていたのと実質的に同一かつ通常の業務の範囲において、その業務の執行並びに財産の管理及び運営を行わせるものとする。</w:t>
      </w:r>
    </w:p>
    <w:p w14:paraId="07366D58" w14:textId="77777777" w:rsidR="007F033B" w:rsidRDefault="007F033B" w:rsidP="007F033B">
      <w:pPr>
        <w:numPr>
          <w:ilvl w:val="0"/>
          <w:numId w:val="5"/>
        </w:numPr>
        <w:rPr>
          <w:szCs w:val="21"/>
        </w:rPr>
      </w:pPr>
      <w:r w:rsidRPr="00BB4F25">
        <w:rPr>
          <w:rFonts w:hint="eastAsia"/>
          <w:szCs w:val="21"/>
        </w:rPr>
        <w:t>対象会社</w:t>
      </w:r>
      <w:r>
        <w:rPr>
          <w:rFonts w:hint="eastAsia"/>
          <w:szCs w:val="21"/>
        </w:rPr>
        <w:t>の取締役会</w:t>
      </w:r>
      <w:r w:rsidRPr="00BB4F25">
        <w:rPr>
          <w:rFonts w:hint="eastAsia"/>
          <w:szCs w:val="21"/>
        </w:rPr>
        <w:t>をして、本件株式譲渡</w:t>
      </w:r>
      <w:r>
        <w:rPr>
          <w:rFonts w:hint="eastAsia"/>
          <w:szCs w:val="21"/>
        </w:rPr>
        <w:t>にかかる譲渡承認決議を行わせること</w:t>
      </w:r>
      <w:r w:rsidRPr="00BB4F25">
        <w:rPr>
          <w:rFonts w:hint="eastAsia"/>
          <w:szCs w:val="21"/>
        </w:rPr>
        <w:t>。</w:t>
      </w:r>
    </w:p>
    <w:p w14:paraId="4E0D8702" w14:textId="0A9E93BA" w:rsidR="007F033B" w:rsidRDefault="001E6630" w:rsidP="007F033B">
      <w:pPr>
        <w:pStyle w:val="ae"/>
        <w:numPr>
          <w:ilvl w:val="0"/>
          <w:numId w:val="5"/>
        </w:numPr>
        <w:ind w:leftChars="0"/>
      </w:pPr>
      <w:r>
        <w:rPr>
          <w:rFonts w:eastAsia="ＭＳ Ｐ明朝" w:hint="eastAsia"/>
          <w:szCs w:val="21"/>
        </w:rPr>
        <w:t>●●</w:t>
      </w:r>
      <w:r w:rsidR="007F033B" w:rsidRPr="00177670">
        <w:rPr>
          <w:rFonts w:eastAsia="ＭＳ Ｐ明朝" w:hint="eastAsia"/>
          <w:szCs w:val="21"/>
        </w:rPr>
        <w:t>氏</w:t>
      </w:r>
      <w:r w:rsidR="007F033B" w:rsidRPr="00BB4F25">
        <w:t>と</w:t>
      </w:r>
      <w:r w:rsidR="007F033B">
        <w:rPr>
          <w:rFonts w:hint="eastAsia"/>
        </w:rPr>
        <w:t>買主</w:t>
      </w:r>
      <w:r w:rsidR="007F033B" w:rsidRPr="00BB4F25">
        <w:t>の間</w:t>
      </w:r>
      <w:r w:rsidR="007F033B" w:rsidRPr="00BB4F25">
        <w:rPr>
          <w:rFonts w:hint="eastAsia"/>
        </w:rPr>
        <w:t>、及び</w:t>
      </w:r>
      <w:r>
        <w:rPr>
          <w:rFonts w:hint="eastAsia"/>
        </w:rPr>
        <w:t>●●</w:t>
      </w:r>
      <w:r w:rsidR="007F033B" w:rsidRPr="00BB4F25">
        <w:rPr>
          <w:rFonts w:hint="eastAsia"/>
        </w:rPr>
        <w:t>氏と</w:t>
      </w:r>
      <w:r w:rsidR="007F033B">
        <w:rPr>
          <w:rFonts w:hint="eastAsia"/>
        </w:rPr>
        <w:t>買主</w:t>
      </w:r>
      <w:r w:rsidR="007F033B" w:rsidRPr="00BB4F25">
        <w:rPr>
          <w:rFonts w:hint="eastAsia"/>
        </w:rPr>
        <w:t>との間</w:t>
      </w:r>
      <w:r w:rsidR="007F033B" w:rsidRPr="00BB4F25">
        <w:t>で、</w:t>
      </w:r>
      <w:r w:rsidR="007F033B">
        <w:rPr>
          <w:rFonts w:hint="eastAsia"/>
        </w:rPr>
        <w:t>クロージング日を契約期間の始期として</w:t>
      </w:r>
      <w:r w:rsidR="007F033B" w:rsidRPr="00BB4F25">
        <w:t>買主が満足する内容の経営委任契約</w:t>
      </w:r>
      <w:r w:rsidR="007F033B">
        <w:t>を</w:t>
      </w:r>
      <w:r w:rsidR="007F033B" w:rsidRPr="00BB4F25">
        <w:t>締結</w:t>
      </w:r>
      <w:r w:rsidR="007F033B">
        <w:rPr>
          <w:rFonts w:hint="eastAsia"/>
        </w:rPr>
        <w:t>す</w:t>
      </w:r>
      <w:r w:rsidR="007F033B" w:rsidRPr="00BB4F25">
        <w:t>ること</w:t>
      </w:r>
      <w:r w:rsidR="007F033B" w:rsidRPr="00BB4F25">
        <w:rPr>
          <w:rFonts w:hint="eastAsia"/>
        </w:rPr>
        <w:t>。</w:t>
      </w:r>
    </w:p>
    <w:p w14:paraId="780140D9" w14:textId="2A4CA8F3" w:rsidR="007F033B" w:rsidRDefault="007F033B" w:rsidP="007F033B">
      <w:pPr>
        <w:pStyle w:val="ae"/>
        <w:numPr>
          <w:ilvl w:val="0"/>
          <w:numId w:val="5"/>
        </w:numPr>
        <w:ind w:leftChars="0"/>
      </w:pPr>
      <w:r>
        <w:rPr>
          <w:rFonts w:hint="eastAsia"/>
        </w:rPr>
        <w:t>売主及び対象会社の取締役である</w:t>
      </w:r>
      <w:r w:rsidR="002B0A66">
        <w:rPr>
          <w:rFonts w:hint="eastAsia"/>
        </w:rPr>
        <w:t>●●</w:t>
      </w:r>
      <w:r>
        <w:rPr>
          <w:rFonts w:hint="eastAsia"/>
        </w:rPr>
        <w:t>氏がクロージング日付けで対象会社の取締役を辞任する旨の辞任届、並びに、対象会社の取締役である</w:t>
      </w:r>
      <w:r w:rsidR="00EA43B2">
        <w:rPr>
          <w:rFonts w:hint="eastAsia"/>
        </w:rPr>
        <w:t>●●氏</w:t>
      </w:r>
      <w:r>
        <w:rPr>
          <w:rFonts w:hint="eastAsia"/>
        </w:rPr>
        <w:t>が</w:t>
      </w:r>
      <w:r w:rsidR="001E6630">
        <w:rPr>
          <w:rFonts w:hint="eastAsia"/>
        </w:rPr>
        <w:t>●</w:t>
      </w:r>
      <w:r>
        <w:rPr>
          <w:rFonts w:hint="eastAsia"/>
        </w:rPr>
        <w:t>月</w:t>
      </w:r>
      <w:r w:rsidR="001E6630">
        <w:rPr>
          <w:rFonts w:hint="eastAsia"/>
        </w:rPr>
        <w:t>●</w:t>
      </w:r>
      <w:r>
        <w:rPr>
          <w:rFonts w:hint="eastAsia"/>
        </w:rPr>
        <w:t>日付けで対象会社の取締役を辞任する旨の辞任届を買主に対して提出すること。</w:t>
      </w:r>
    </w:p>
    <w:p w14:paraId="6321BEF7" w14:textId="77777777" w:rsidR="007F033B" w:rsidRDefault="007F033B" w:rsidP="007F033B">
      <w:pPr>
        <w:pStyle w:val="ae"/>
        <w:numPr>
          <w:ilvl w:val="0"/>
          <w:numId w:val="5"/>
        </w:numPr>
        <w:ind w:leftChars="0"/>
      </w:pPr>
      <w:commentRangeStart w:id="12"/>
      <w:r>
        <w:rPr>
          <w:rFonts w:hint="eastAsia"/>
        </w:rPr>
        <w:t>対象会社の別紙●に定める契約の各相手方から、本件株式譲渡の</w:t>
      </w:r>
      <w:r>
        <w:t>クロージング</w:t>
      </w:r>
      <w:r>
        <w:rPr>
          <w:rFonts w:hint="eastAsia"/>
        </w:rPr>
        <w:t>後も当該契約を従前どおりの条件で継続させることについて書面によって承諾させるべく、対象会社をして合理的な努力をさせるものとする。</w:t>
      </w:r>
      <w:commentRangeEnd w:id="12"/>
      <w:r w:rsidR="005F4C99">
        <w:rPr>
          <w:rStyle w:val="ab"/>
        </w:rPr>
        <w:commentReference w:id="12"/>
      </w:r>
    </w:p>
    <w:p w14:paraId="20A7E692" w14:textId="77777777" w:rsidR="007F033B" w:rsidRDefault="007F033B" w:rsidP="007F033B">
      <w:pPr>
        <w:pStyle w:val="ae"/>
        <w:numPr>
          <w:ilvl w:val="0"/>
          <w:numId w:val="5"/>
        </w:numPr>
        <w:ind w:leftChars="0"/>
      </w:pPr>
      <w:r>
        <w:rPr>
          <w:rFonts w:hint="eastAsia"/>
        </w:rPr>
        <w:t>別紙●に記載の契約について、対象会社をして、当該契約の相手方に対し、当該契約の定めに従って本件株式譲渡について必要となる通知を行わせるものとする。</w:t>
      </w:r>
    </w:p>
    <w:p w14:paraId="10814591" w14:textId="77777777" w:rsidR="007F033B" w:rsidRDefault="007F033B" w:rsidP="007F033B">
      <w:pPr>
        <w:numPr>
          <w:ilvl w:val="0"/>
          <w:numId w:val="5"/>
        </w:numPr>
      </w:pPr>
      <w:r w:rsidRPr="00D15C9C">
        <w:rPr>
          <w:rFonts w:hAnsi="ＭＳ 明朝" w:hint="eastAsia"/>
        </w:rPr>
        <w:t>買主以外の第三者に対し、本件譲渡対象株式を譲渡し、又は、本件譲渡対象株式に</w:t>
      </w:r>
      <w:r w:rsidRPr="00D15C9C">
        <w:rPr>
          <w:rFonts w:hint="eastAsia"/>
          <w:szCs w:val="21"/>
        </w:rPr>
        <w:t>いかなる担保権、請求権、オプション、担保類似の権利その他の負担を設定してはならない。</w:t>
      </w:r>
    </w:p>
    <w:p w14:paraId="4A567DA7" w14:textId="77777777" w:rsidR="007F033B" w:rsidRDefault="007F033B" w:rsidP="007F033B">
      <w:pPr>
        <w:pStyle w:val="ae"/>
        <w:numPr>
          <w:ilvl w:val="0"/>
          <w:numId w:val="5"/>
        </w:numPr>
        <w:ind w:leftChars="0"/>
      </w:pPr>
      <w:r>
        <w:rPr>
          <w:rFonts w:hint="eastAsia"/>
        </w:rPr>
        <w:t>第</w:t>
      </w:r>
      <w:r>
        <w:rPr>
          <w:rFonts w:hint="eastAsia"/>
        </w:rPr>
        <w:t>5</w:t>
      </w:r>
      <w:r>
        <w:rPr>
          <w:rFonts w:hint="eastAsia"/>
        </w:rPr>
        <w:t>条第</w:t>
      </w:r>
      <w:r>
        <w:rPr>
          <w:rFonts w:hint="eastAsia"/>
        </w:rPr>
        <w:t>1</w:t>
      </w:r>
      <w:r>
        <w:rPr>
          <w:rFonts w:hint="eastAsia"/>
        </w:rPr>
        <w:t>項に規定する売主によるクロージングの前提条件が充足されるよう買主に対し協力すること。</w:t>
      </w:r>
    </w:p>
    <w:p w14:paraId="731F4F6C" w14:textId="77777777" w:rsidR="007F033B" w:rsidRPr="00BB4F25" w:rsidRDefault="007F033B" w:rsidP="007F033B">
      <w:pPr>
        <w:pStyle w:val="ae"/>
        <w:rPr>
          <w:szCs w:val="21"/>
        </w:rPr>
      </w:pPr>
      <w:r>
        <w:rPr>
          <w:rFonts w:hint="eastAsia"/>
        </w:rPr>
        <w:t>買主の求めに応じて、本件株式譲渡にとって必要な情報提供その他の措置を対象会社の通常の業務に支障を生じさせない合理的時間及び範囲において講じるものとする。</w:t>
      </w:r>
    </w:p>
    <w:p w14:paraId="1336E7AF" w14:textId="77777777" w:rsidR="007F033B" w:rsidRPr="007F7683" w:rsidRDefault="007F033B" w:rsidP="007F033B">
      <w:pPr>
        <w:numPr>
          <w:ilvl w:val="0"/>
          <w:numId w:val="5"/>
        </w:numPr>
        <w:rPr>
          <w:szCs w:val="21"/>
        </w:rPr>
      </w:pPr>
      <w:r>
        <w:rPr>
          <w:rFonts w:hint="eastAsia"/>
          <w:szCs w:val="21"/>
        </w:rPr>
        <w:t>対象会社において、株券不発行会社に移行するために会社法上、必要となる手続を適法かつ有効に行うこと（定款変更決議、周知手続、登記等を含むがそれに限られない）。</w:t>
      </w:r>
    </w:p>
    <w:p w14:paraId="3C62EB62" w14:textId="77777777" w:rsidR="007F033B" w:rsidRPr="00BB4F25" w:rsidRDefault="007F033B" w:rsidP="007F033B">
      <w:pPr>
        <w:numPr>
          <w:ilvl w:val="0"/>
          <w:numId w:val="5"/>
        </w:numPr>
        <w:rPr>
          <w:szCs w:val="21"/>
        </w:rPr>
      </w:pPr>
      <w:r w:rsidRPr="00BB4F25">
        <w:rPr>
          <w:rFonts w:hAnsi="ＭＳ 明朝" w:hint="eastAsia"/>
        </w:rPr>
        <w:t>本契約に別段の定めのない限り</w:t>
      </w:r>
      <w:r>
        <w:rPr>
          <w:rFonts w:hAnsi="ＭＳ 明朝" w:hint="eastAsia"/>
        </w:rPr>
        <w:t>（本契約において別途明示的に予定されている行為を除き）</w:t>
      </w:r>
      <w:r w:rsidRPr="00BB4F25">
        <w:rPr>
          <w:rFonts w:hAnsi="ＭＳ 明朝" w:hint="eastAsia"/>
        </w:rPr>
        <w:t>、買主の事前の承諾なく、</w:t>
      </w:r>
      <w:r>
        <w:rPr>
          <w:rFonts w:hAnsi="ＭＳ 明朝" w:hint="eastAsia"/>
        </w:rPr>
        <w:t>対象会社をして</w:t>
      </w:r>
      <w:r w:rsidRPr="00BB4F25">
        <w:rPr>
          <w:rFonts w:hAnsi="ＭＳ 明朝" w:hint="eastAsia"/>
        </w:rPr>
        <w:t>次の行為をさせない。</w:t>
      </w:r>
    </w:p>
    <w:p w14:paraId="39ECDB07" w14:textId="77777777" w:rsidR="007F033B" w:rsidRPr="00BB4F25" w:rsidRDefault="007F033B" w:rsidP="007F033B">
      <w:pPr>
        <w:numPr>
          <w:ilvl w:val="1"/>
          <w:numId w:val="5"/>
        </w:numPr>
        <w:ind w:left="1155"/>
        <w:rPr>
          <w:szCs w:val="21"/>
        </w:rPr>
      </w:pPr>
      <w:r w:rsidRPr="00BB4F25">
        <w:rPr>
          <w:rFonts w:hAnsi="ＭＳ 明朝" w:hint="eastAsia"/>
          <w:szCs w:val="21"/>
        </w:rPr>
        <w:t>本件株式以外の株式、新株予約権、新株予約権付社債その他株式に転換又は株式を取得する権利の発行又は付与</w:t>
      </w:r>
    </w:p>
    <w:p w14:paraId="4E9B7FDF" w14:textId="77777777" w:rsidR="007F033B" w:rsidRPr="00BB4F25" w:rsidRDefault="007F033B" w:rsidP="007F033B">
      <w:pPr>
        <w:numPr>
          <w:ilvl w:val="1"/>
          <w:numId w:val="5"/>
        </w:numPr>
        <w:ind w:left="1155"/>
        <w:rPr>
          <w:szCs w:val="21"/>
        </w:rPr>
      </w:pPr>
      <w:r w:rsidRPr="00BB4F25">
        <w:rPr>
          <w:rFonts w:hAnsi="ＭＳ 明朝" w:hint="eastAsia"/>
          <w:szCs w:val="21"/>
        </w:rPr>
        <w:t>定款</w:t>
      </w:r>
      <w:r>
        <w:rPr>
          <w:rFonts w:hAnsi="ＭＳ 明朝" w:hint="eastAsia"/>
          <w:szCs w:val="21"/>
        </w:rPr>
        <w:t>、取締役会規程その他の重要な社内規定の制定、</w:t>
      </w:r>
      <w:r w:rsidRPr="00BB4F25">
        <w:rPr>
          <w:rFonts w:hAnsi="ＭＳ 明朝" w:hint="eastAsia"/>
          <w:szCs w:val="21"/>
        </w:rPr>
        <w:t>変更</w:t>
      </w:r>
      <w:r>
        <w:rPr>
          <w:rFonts w:hAnsi="ＭＳ 明朝" w:hint="eastAsia"/>
          <w:szCs w:val="21"/>
        </w:rPr>
        <w:t>または廃止</w:t>
      </w:r>
      <w:r w:rsidRPr="00BB4F25">
        <w:rPr>
          <w:rFonts w:hAnsi="ＭＳ 明朝" w:hint="eastAsia"/>
          <w:szCs w:val="21"/>
        </w:rPr>
        <w:t>、役員の選解任、解散、合併、会社分割、株式交換、株式移転又は事業</w:t>
      </w:r>
      <w:r>
        <w:rPr>
          <w:rFonts w:hAnsi="ＭＳ 明朝" w:hint="eastAsia"/>
          <w:szCs w:val="21"/>
        </w:rPr>
        <w:t>の全部又は一部の</w:t>
      </w:r>
      <w:r w:rsidRPr="00BB4F25">
        <w:rPr>
          <w:rFonts w:hAnsi="ＭＳ 明朝" w:hint="eastAsia"/>
          <w:szCs w:val="21"/>
        </w:rPr>
        <w:t>譲渡・譲受けその他の対象会社の基礎的組織・社内組織の変更</w:t>
      </w:r>
    </w:p>
    <w:p w14:paraId="3E85702B" w14:textId="77777777" w:rsidR="007F033B" w:rsidRPr="00BB4F25" w:rsidRDefault="007F033B" w:rsidP="007F033B">
      <w:pPr>
        <w:numPr>
          <w:ilvl w:val="1"/>
          <w:numId w:val="5"/>
        </w:numPr>
        <w:ind w:left="1155"/>
        <w:rPr>
          <w:szCs w:val="21"/>
        </w:rPr>
      </w:pPr>
      <w:r w:rsidRPr="00BB4F25">
        <w:rPr>
          <w:rFonts w:hAnsi="ＭＳ 明朝" w:hint="eastAsia"/>
          <w:szCs w:val="21"/>
        </w:rPr>
        <w:t>破産手続開始、民事再生手続開始、会社更生手続開始、特別清算開始、特定調停又はこれらに類似する倒産関連手続開始の申立て</w:t>
      </w:r>
    </w:p>
    <w:p w14:paraId="202CF984" w14:textId="77777777" w:rsidR="007F033B" w:rsidRPr="007F7683" w:rsidRDefault="007F033B" w:rsidP="007F033B">
      <w:pPr>
        <w:numPr>
          <w:ilvl w:val="1"/>
          <w:numId w:val="5"/>
        </w:numPr>
        <w:ind w:left="1155"/>
        <w:rPr>
          <w:szCs w:val="21"/>
        </w:rPr>
      </w:pPr>
      <w:r w:rsidRPr="00BB4F25">
        <w:rPr>
          <w:rFonts w:hAnsi="ＭＳ 明朝" w:hint="eastAsia"/>
          <w:szCs w:val="21"/>
        </w:rPr>
        <w:t>剰余金の配当</w:t>
      </w:r>
      <w:r>
        <w:rPr>
          <w:rFonts w:hAnsi="ＭＳ 明朝" w:hint="eastAsia"/>
          <w:szCs w:val="21"/>
        </w:rPr>
        <w:t>その他の処分</w:t>
      </w:r>
    </w:p>
    <w:p w14:paraId="786CF2E6" w14:textId="038EC6B6" w:rsidR="007F033B" w:rsidRDefault="007F033B" w:rsidP="007F033B">
      <w:pPr>
        <w:numPr>
          <w:ilvl w:val="1"/>
          <w:numId w:val="5"/>
        </w:numPr>
        <w:ind w:left="1155"/>
        <w:rPr>
          <w:szCs w:val="21"/>
        </w:rPr>
      </w:pPr>
      <w:r>
        <w:rPr>
          <w:rFonts w:hint="eastAsia"/>
          <w:szCs w:val="21"/>
        </w:rPr>
        <w:lastRenderedPageBreak/>
        <w:t>資本金の額又は準備金の額の増加又は減少</w:t>
      </w:r>
    </w:p>
    <w:p w14:paraId="06AF595E" w14:textId="77777777" w:rsidR="007F033B" w:rsidRDefault="007F033B" w:rsidP="007F033B">
      <w:pPr>
        <w:numPr>
          <w:ilvl w:val="1"/>
          <w:numId w:val="5"/>
        </w:numPr>
        <w:ind w:left="1155"/>
        <w:rPr>
          <w:szCs w:val="21"/>
        </w:rPr>
      </w:pPr>
      <w:r>
        <w:rPr>
          <w:rFonts w:hint="eastAsia"/>
          <w:szCs w:val="21"/>
        </w:rPr>
        <w:t>事業計画又は予算の決定又は変更</w:t>
      </w:r>
    </w:p>
    <w:p w14:paraId="10042FB6" w14:textId="50DB768A" w:rsidR="007F033B" w:rsidRDefault="007F033B" w:rsidP="007F033B">
      <w:pPr>
        <w:numPr>
          <w:ilvl w:val="1"/>
          <w:numId w:val="5"/>
        </w:numPr>
        <w:ind w:left="1155"/>
        <w:rPr>
          <w:szCs w:val="21"/>
        </w:rPr>
      </w:pPr>
      <w:r>
        <w:rPr>
          <w:rFonts w:hint="eastAsia"/>
          <w:szCs w:val="21"/>
        </w:rPr>
        <w:t>新規事業の開始、既存事業の縮小、撤退又は重要な変更</w:t>
      </w:r>
    </w:p>
    <w:p w14:paraId="0BA71450" w14:textId="44DEB4FF" w:rsidR="007F033B" w:rsidRDefault="007F033B" w:rsidP="007F033B">
      <w:pPr>
        <w:numPr>
          <w:ilvl w:val="1"/>
          <w:numId w:val="5"/>
        </w:numPr>
        <w:ind w:left="1155"/>
        <w:rPr>
          <w:szCs w:val="21"/>
        </w:rPr>
      </w:pPr>
      <w:r>
        <w:rPr>
          <w:rFonts w:hint="eastAsia"/>
          <w:szCs w:val="21"/>
        </w:rPr>
        <w:t>事業所、支店又は店舗の開設又は廃止</w:t>
      </w:r>
    </w:p>
    <w:p w14:paraId="23C30792" w14:textId="77777777" w:rsidR="007F033B" w:rsidRDefault="007F033B" w:rsidP="007F033B">
      <w:pPr>
        <w:numPr>
          <w:ilvl w:val="1"/>
          <w:numId w:val="5"/>
        </w:numPr>
        <w:ind w:left="1155"/>
        <w:rPr>
          <w:szCs w:val="21"/>
        </w:rPr>
      </w:pPr>
      <w:r>
        <w:rPr>
          <w:rFonts w:hint="eastAsia"/>
          <w:szCs w:val="21"/>
        </w:rPr>
        <w:t>会計方針の変更</w:t>
      </w:r>
    </w:p>
    <w:p w14:paraId="0C0642F6" w14:textId="0A4533C6" w:rsidR="007F033B" w:rsidRDefault="007F033B" w:rsidP="007F033B">
      <w:pPr>
        <w:numPr>
          <w:ilvl w:val="1"/>
          <w:numId w:val="5"/>
        </w:numPr>
        <w:ind w:left="1155"/>
        <w:rPr>
          <w:szCs w:val="21"/>
        </w:rPr>
      </w:pPr>
      <w:r>
        <w:rPr>
          <w:rFonts w:hint="eastAsia"/>
          <w:szCs w:val="21"/>
        </w:rPr>
        <w:t>１件当たりの金額が</w:t>
      </w:r>
      <w:r w:rsidR="001E6630">
        <w:rPr>
          <w:rFonts w:hint="eastAsia"/>
          <w:szCs w:val="21"/>
        </w:rPr>
        <w:t>●</w:t>
      </w:r>
      <w:r>
        <w:rPr>
          <w:rFonts w:hint="eastAsia"/>
          <w:szCs w:val="21"/>
        </w:rPr>
        <w:t>円以上の資産の取得、売却、賃貸、賃借、他の設定その他の処分又は設備投資</w:t>
      </w:r>
    </w:p>
    <w:p w14:paraId="67437F74" w14:textId="77FE70CB" w:rsidR="007F033B" w:rsidRDefault="007F033B" w:rsidP="007F033B">
      <w:pPr>
        <w:numPr>
          <w:ilvl w:val="1"/>
          <w:numId w:val="5"/>
        </w:numPr>
        <w:ind w:left="1155"/>
        <w:rPr>
          <w:szCs w:val="21"/>
        </w:rPr>
      </w:pPr>
      <w:r>
        <w:rPr>
          <w:rFonts w:hint="eastAsia"/>
          <w:szCs w:val="21"/>
        </w:rPr>
        <w:t>１件当たりの金額が</w:t>
      </w:r>
      <w:r w:rsidR="001E6630">
        <w:rPr>
          <w:rFonts w:hint="eastAsia"/>
          <w:szCs w:val="21"/>
        </w:rPr>
        <w:t>●</w:t>
      </w:r>
      <w:r>
        <w:rPr>
          <w:rFonts w:hint="eastAsia"/>
          <w:szCs w:val="21"/>
        </w:rPr>
        <w:t>円以上の貸付け、出資又は寄付</w:t>
      </w:r>
    </w:p>
    <w:p w14:paraId="237D65CD" w14:textId="77777777" w:rsidR="007F033B" w:rsidRPr="00BB4F25" w:rsidRDefault="007F033B" w:rsidP="007F033B">
      <w:pPr>
        <w:numPr>
          <w:ilvl w:val="1"/>
          <w:numId w:val="5"/>
        </w:numPr>
        <w:ind w:left="1155"/>
        <w:rPr>
          <w:szCs w:val="21"/>
        </w:rPr>
      </w:pPr>
      <w:r>
        <w:rPr>
          <w:rFonts w:hint="eastAsia"/>
          <w:szCs w:val="21"/>
        </w:rPr>
        <w:t>資本提携又は業務提携</w:t>
      </w:r>
    </w:p>
    <w:p w14:paraId="1CB72917" w14:textId="77777777" w:rsidR="007F033B" w:rsidRPr="007F7683" w:rsidRDefault="007F033B" w:rsidP="007F033B">
      <w:pPr>
        <w:numPr>
          <w:ilvl w:val="1"/>
          <w:numId w:val="5"/>
        </w:numPr>
        <w:ind w:left="1155"/>
        <w:rPr>
          <w:szCs w:val="21"/>
        </w:rPr>
      </w:pPr>
      <w:r w:rsidRPr="00BB4F25">
        <w:rPr>
          <w:rFonts w:hAnsi="ＭＳ 明朝" w:hint="eastAsia"/>
          <w:szCs w:val="21"/>
        </w:rPr>
        <w:t>賃貸借契約の中途解約、再契約、更新又は不更新</w:t>
      </w:r>
    </w:p>
    <w:p w14:paraId="39B01300" w14:textId="77777777" w:rsidR="007F033B" w:rsidRPr="00BB4F25" w:rsidRDefault="007F033B" w:rsidP="007F033B">
      <w:pPr>
        <w:numPr>
          <w:ilvl w:val="1"/>
          <w:numId w:val="5"/>
        </w:numPr>
        <w:ind w:left="1155"/>
        <w:rPr>
          <w:szCs w:val="21"/>
        </w:rPr>
      </w:pPr>
      <w:r>
        <w:rPr>
          <w:rFonts w:hint="eastAsia"/>
          <w:szCs w:val="21"/>
        </w:rPr>
        <w:t>自己株式の買受けその他の一切の取得</w:t>
      </w:r>
    </w:p>
    <w:p w14:paraId="32D5B0F5" w14:textId="77777777" w:rsidR="007F033B" w:rsidRPr="00BB4F25" w:rsidRDefault="007F033B" w:rsidP="007F033B">
      <w:pPr>
        <w:numPr>
          <w:ilvl w:val="1"/>
          <w:numId w:val="5"/>
        </w:numPr>
        <w:ind w:left="1155"/>
        <w:rPr>
          <w:szCs w:val="21"/>
        </w:rPr>
      </w:pPr>
      <w:r w:rsidRPr="00BB4F25">
        <w:rPr>
          <w:rFonts w:hAnsi="ＭＳ 明朝" w:hint="eastAsia"/>
          <w:szCs w:val="21"/>
        </w:rPr>
        <w:t>その他重要な契約の解除又は不更新</w:t>
      </w:r>
    </w:p>
    <w:p w14:paraId="4AF26532" w14:textId="77777777" w:rsidR="007F033B" w:rsidRPr="0074012E" w:rsidRDefault="007F033B" w:rsidP="007F033B">
      <w:pPr>
        <w:numPr>
          <w:ilvl w:val="1"/>
          <w:numId w:val="5"/>
        </w:numPr>
        <w:ind w:left="1155"/>
        <w:rPr>
          <w:szCs w:val="21"/>
        </w:rPr>
      </w:pPr>
      <w:r w:rsidRPr="00BB4F25">
        <w:rPr>
          <w:rFonts w:hAnsi="ＭＳ 明朝" w:hint="eastAsia"/>
          <w:szCs w:val="21"/>
        </w:rPr>
        <w:t>その他対象会社の財産状態又は損益状況に重大な影響を及ぼす行為</w:t>
      </w:r>
    </w:p>
    <w:p w14:paraId="5020FFDC" w14:textId="77777777" w:rsidR="007F033B" w:rsidRPr="00BB4F25" w:rsidRDefault="007F033B" w:rsidP="007F033B">
      <w:pPr>
        <w:numPr>
          <w:ilvl w:val="0"/>
          <w:numId w:val="16"/>
        </w:numPr>
      </w:pPr>
      <w:r w:rsidRPr="00BB4F25">
        <w:rPr>
          <w:rFonts w:hAnsi="ＭＳ 明朝" w:hint="eastAsia"/>
          <w:szCs w:val="21"/>
        </w:rPr>
        <w:t>売主は、</w:t>
      </w:r>
      <w:r>
        <w:rPr>
          <w:rFonts w:hAnsi="ＭＳ 明朝" w:hint="eastAsia"/>
          <w:szCs w:val="21"/>
        </w:rPr>
        <w:t>クロージング以降、</w:t>
      </w:r>
      <w:r w:rsidRPr="00BB4F25">
        <w:rPr>
          <w:rFonts w:hAnsi="ＭＳ 明朝" w:hint="eastAsia"/>
          <w:szCs w:val="21"/>
        </w:rPr>
        <w:t>前項の義務のほか、以下の義務を負う。</w:t>
      </w:r>
    </w:p>
    <w:p w14:paraId="1D048CD1" w14:textId="77777777" w:rsidR="007F033B" w:rsidRPr="00BB4F25" w:rsidRDefault="007F033B" w:rsidP="007F033B">
      <w:pPr>
        <w:numPr>
          <w:ilvl w:val="0"/>
          <w:numId w:val="18"/>
        </w:numPr>
      </w:pPr>
      <w:r w:rsidRPr="00BB4F25">
        <w:rPr>
          <w:rFonts w:hint="eastAsia"/>
        </w:rPr>
        <w:t>第</w:t>
      </w:r>
      <w:r w:rsidRPr="00BB4F25">
        <w:rPr>
          <w:rFonts w:hint="eastAsia"/>
        </w:rPr>
        <w:t>15</w:t>
      </w:r>
      <w:r w:rsidRPr="00BB4F25">
        <w:rPr>
          <w:rFonts w:hint="eastAsia"/>
        </w:rPr>
        <w:t>条第</w:t>
      </w:r>
      <w:r w:rsidRPr="00BB4F25">
        <w:rPr>
          <w:rFonts w:hint="eastAsia"/>
        </w:rPr>
        <w:t>1</w:t>
      </w:r>
      <w:r w:rsidRPr="00BB4F25">
        <w:rPr>
          <w:rFonts w:hint="eastAsia"/>
        </w:rPr>
        <w:t>項（</w:t>
      </w:r>
      <w:r w:rsidRPr="00BB4F25">
        <w:rPr>
          <w:rFonts w:hint="eastAsia"/>
        </w:rPr>
        <w:t>1</w:t>
      </w:r>
      <w:r w:rsidRPr="00BB4F25">
        <w:rPr>
          <w:rFonts w:hint="eastAsia"/>
        </w:rPr>
        <w:t>）に定める反社会的勢力</w:t>
      </w:r>
      <w:r w:rsidRPr="00BB4F25">
        <w:t>と関係を持たない。</w:t>
      </w:r>
    </w:p>
    <w:p w14:paraId="529AE4FF" w14:textId="77777777" w:rsidR="007F033B" w:rsidRDefault="007F033B" w:rsidP="007F033B">
      <w:pPr>
        <w:numPr>
          <w:ilvl w:val="0"/>
          <w:numId w:val="18"/>
        </w:numPr>
      </w:pPr>
      <w:r w:rsidRPr="00BB4F25">
        <w:rPr>
          <w:rFonts w:hint="eastAsia"/>
        </w:rPr>
        <w:t>本契約締結以降の対象会社の業務運営全般（対象会社を賃借人とする賃貸借契約の継続を含むが、これに限られない。）が円滑に行われるよう最大限の協力をする。</w:t>
      </w:r>
    </w:p>
    <w:p w14:paraId="65E56C7F" w14:textId="0C014302" w:rsidR="007F033B" w:rsidRDefault="007F033B" w:rsidP="007F033B">
      <w:pPr>
        <w:numPr>
          <w:ilvl w:val="0"/>
          <w:numId w:val="18"/>
        </w:numPr>
      </w:pPr>
      <w:r>
        <w:rPr>
          <w:rFonts w:hint="eastAsia"/>
        </w:rPr>
        <w:t>クロージング日から</w:t>
      </w:r>
      <w:r w:rsidR="001E6630">
        <w:rPr>
          <w:rFonts w:hint="eastAsia"/>
        </w:rPr>
        <w:t>●</w:t>
      </w:r>
      <w:r>
        <w:rPr>
          <w:rFonts w:hint="eastAsia"/>
        </w:rPr>
        <w:t>年間を経過するまでの間、対象会社がクロージング日において行っている事業と同一又は類似の事業を行ってはならない。</w:t>
      </w:r>
    </w:p>
    <w:p w14:paraId="2D802459" w14:textId="383355AE" w:rsidR="007F033B" w:rsidRPr="00BB4F25" w:rsidRDefault="007F033B" w:rsidP="007F033B">
      <w:pPr>
        <w:numPr>
          <w:ilvl w:val="0"/>
          <w:numId w:val="18"/>
        </w:numPr>
      </w:pPr>
      <w:r>
        <w:rPr>
          <w:rFonts w:hint="eastAsia"/>
        </w:rPr>
        <w:t>クロージング日から</w:t>
      </w:r>
      <w:r w:rsidR="001E6630">
        <w:rPr>
          <w:rFonts w:hint="eastAsia"/>
        </w:rPr>
        <w:t>●</w:t>
      </w:r>
      <w:r>
        <w:rPr>
          <w:rFonts w:hint="eastAsia"/>
        </w:rPr>
        <w:t>年間を経過するまでの間、対象会社の役員又は従業員を勧誘し、対象会社からの退職を促してはならない。</w:t>
      </w:r>
    </w:p>
    <w:p w14:paraId="27FF2680" w14:textId="77777777" w:rsidR="007F033B" w:rsidRPr="00BB4F25" w:rsidRDefault="007F033B" w:rsidP="007F033B">
      <w:pPr>
        <w:numPr>
          <w:ilvl w:val="0"/>
          <w:numId w:val="16"/>
        </w:numPr>
      </w:pPr>
      <w:r w:rsidRPr="00104C80">
        <w:rPr>
          <w:rFonts w:hAnsi="ＭＳ 明朝" w:hint="eastAsia"/>
          <w:szCs w:val="21"/>
        </w:rPr>
        <w:t>売主は、</w:t>
      </w:r>
      <w:r>
        <w:rPr>
          <w:rFonts w:hAnsi="ＭＳ 明朝" w:hint="eastAsia"/>
          <w:szCs w:val="21"/>
        </w:rPr>
        <w:t>クロージングまで</w:t>
      </w:r>
      <w:r w:rsidRPr="00104C80">
        <w:rPr>
          <w:rFonts w:hAnsi="ＭＳ 明朝" w:hint="eastAsia"/>
          <w:szCs w:val="21"/>
        </w:rPr>
        <w:t>に行われた対象会社の株式の移転に関し、株券の不交付その他一切の法的瑕疵の主張を放棄する。</w:t>
      </w:r>
    </w:p>
    <w:p w14:paraId="0274D0E0" w14:textId="77777777" w:rsidR="007F033B" w:rsidRPr="00B00D76" w:rsidRDefault="007F033B" w:rsidP="007F033B">
      <w:pPr>
        <w:rPr>
          <w:shd w:val="pct15" w:color="auto" w:fill="FFFFFF"/>
        </w:rPr>
      </w:pPr>
    </w:p>
    <w:p w14:paraId="567DC2B8" w14:textId="77777777" w:rsidR="007F033B" w:rsidRPr="00BB4F25" w:rsidRDefault="007F033B" w:rsidP="007F033B">
      <w:pPr>
        <w:numPr>
          <w:ilvl w:val="0"/>
          <w:numId w:val="3"/>
        </w:numPr>
        <w:rPr>
          <w:b/>
          <w:szCs w:val="24"/>
        </w:rPr>
      </w:pPr>
      <w:r w:rsidRPr="00BB4F25">
        <w:rPr>
          <w:rFonts w:hAnsi="ＭＳ 明朝" w:hint="eastAsia"/>
          <w:b/>
        </w:rPr>
        <w:t>（</w:t>
      </w:r>
      <w:r w:rsidRPr="00BB4F25">
        <w:rPr>
          <w:rFonts w:hint="eastAsia"/>
          <w:b/>
        </w:rPr>
        <w:t>買主</w:t>
      </w:r>
      <w:r w:rsidRPr="00BB4F25">
        <w:rPr>
          <w:rFonts w:hAnsi="ＭＳ 明朝" w:hint="eastAsia"/>
          <w:b/>
        </w:rPr>
        <w:t>の誓約事項）</w:t>
      </w:r>
    </w:p>
    <w:p w14:paraId="31A3E02B" w14:textId="77777777" w:rsidR="007F033B" w:rsidRPr="00BB4F25" w:rsidRDefault="007F033B" w:rsidP="007F033B">
      <w:pPr>
        <w:numPr>
          <w:ilvl w:val="0"/>
          <w:numId w:val="14"/>
        </w:numPr>
        <w:rPr>
          <w:szCs w:val="21"/>
        </w:rPr>
      </w:pPr>
      <w:r w:rsidRPr="00BB4F25">
        <w:rPr>
          <w:rFonts w:hint="eastAsia"/>
          <w:szCs w:val="21"/>
        </w:rPr>
        <w:t>買主</w:t>
      </w:r>
      <w:r w:rsidRPr="00BB4F25">
        <w:rPr>
          <w:rFonts w:hAnsi="ＭＳ 明朝" w:hint="eastAsia"/>
          <w:szCs w:val="21"/>
        </w:rPr>
        <w:t>は、本契約締結後、クロージングまでの間において、第</w:t>
      </w:r>
      <w:r w:rsidRPr="00BB4F25">
        <w:rPr>
          <w:rFonts w:hAnsi="ＭＳ 明朝" w:hint="eastAsia"/>
          <w:szCs w:val="21"/>
        </w:rPr>
        <w:t>6</w:t>
      </w:r>
      <w:r w:rsidRPr="00BB4F25">
        <w:rPr>
          <w:rFonts w:hAnsi="ＭＳ 明朝" w:hint="eastAsia"/>
          <w:szCs w:val="21"/>
        </w:rPr>
        <w:t>条第</w:t>
      </w:r>
      <w:r w:rsidRPr="00BB4F25">
        <w:rPr>
          <w:rFonts w:hint="eastAsia"/>
          <w:szCs w:val="21"/>
        </w:rPr>
        <w:t>2</w:t>
      </w:r>
      <w:r w:rsidRPr="00BB4F25">
        <w:rPr>
          <w:rFonts w:hAnsi="ＭＳ 明朝" w:hint="eastAsia"/>
          <w:szCs w:val="21"/>
        </w:rPr>
        <w:t>項の表明及び保証に違反する事実が生じた場合又はそのおそれが生じた場合、直ちにその旨及び当該事実の詳細を売主に対して通知する。</w:t>
      </w:r>
    </w:p>
    <w:p w14:paraId="76DB9B7F" w14:textId="77777777" w:rsidR="007F033B" w:rsidRPr="00BB4F25" w:rsidRDefault="007F033B" w:rsidP="007F033B">
      <w:pPr>
        <w:numPr>
          <w:ilvl w:val="0"/>
          <w:numId w:val="14"/>
        </w:numPr>
      </w:pPr>
      <w:r w:rsidRPr="00BB4F25">
        <w:rPr>
          <w:rFonts w:hAnsi="ＭＳ 明朝" w:hint="eastAsia"/>
        </w:rPr>
        <w:t>買主は、クロージング後、以下の義務を負う。</w:t>
      </w:r>
    </w:p>
    <w:p w14:paraId="61E95B15" w14:textId="71FC2FEE" w:rsidR="007F033B" w:rsidRDefault="007F033B" w:rsidP="007F033B">
      <w:pPr>
        <w:numPr>
          <w:ilvl w:val="0"/>
          <w:numId w:val="17"/>
        </w:numPr>
      </w:pPr>
      <w:r>
        <w:rPr>
          <w:rFonts w:hAnsi="ＭＳ 明朝" w:hint="eastAsia"/>
        </w:rPr>
        <w:t>対象会社</w:t>
      </w:r>
      <w:r w:rsidRPr="00BB4F25">
        <w:rPr>
          <w:rFonts w:hint="eastAsia"/>
        </w:rPr>
        <w:t>をして、</w:t>
      </w:r>
      <w:r>
        <w:rPr>
          <w:rFonts w:hint="eastAsia"/>
        </w:rPr>
        <w:t>対象会社の取締役</w:t>
      </w:r>
      <w:r w:rsidRPr="00BB4F25">
        <w:rPr>
          <w:rFonts w:hint="eastAsia"/>
        </w:rPr>
        <w:t>に対して</w:t>
      </w:r>
      <w:r>
        <w:rPr>
          <w:rFonts w:hint="eastAsia"/>
        </w:rPr>
        <w:t>別紙</w:t>
      </w:r>
      <w:r w:rsidR="00B02C33">
        <w:rPr>
          <w:rFonts w:hint="eastAsia"/>
        </w:rPr>
        <w:t>●</w:t>
      </w:r>
      <w:r>
        <w:rPr>
          <w:rFonts w:hint="eastAsia"/>
        </w:rPr>
        <w:t>の通りに役員</w:t>
      </w:r>
      <w:r w:rsidRPr="00BB4F25">
        <w:rPr>
          <w:rFonts w:hint="eastAsia"/>
        </w:rPr>
        <w:t>退職慰労金合計</w:t>
      </w:r>
      <w:r w:rsidR="001E6630">
        <w:rPr>
          <w:rFonts w:hint="eastAsia"/>
        </w:rPr>
        <w:t>●</w:t>
      </w:r>
      <w:r w:rsidRPr="00BB4F25">
        <w:rPr>
          <w:rFonts w:hint="eastAsia"/>
        </w:rPr>
        <w:t>円を支払わせるものとする。</w:t>
      </w:r>
    </w:p>
    <w:p w14:paraId="50582FE3" w14:textId="728202FC" w:rsidR="007F033B" w:rsidRPr="00BB4F25" w:rsidRDefault="007F033B" w:rsidP="007F033B">
      <w:pPr>
        <w:numPr>
          <w:ilvl w:val="0"/>
          <w:numId w:val="17"/>
        </w:numPr>
      </w:pPr>
      <w:r>
        <w:rPr>
          <w:rFonts w:hint="eastAsia"/>
        </w:rPr>
        <w:t>第</w:t>
      </w:r>
      <w:r>
        <w:rPr>
          <w:rFonts w:hint="eastAsia"/>
        </w:rPr>
        <w:t>1</w:t>
      </w:r>
      <w:r w:rsidRPr="00BB4F25">
        <w:rPr>
          <w:rFonts w:hint="eastAsia"/>
        </w:rPr>
        <w:t>号の</w:t>
      </w:r>
      <w:r>
        <w:rPr>
          <w:rFonts w:hint="eastAsia"/>
        </w:rPr>
        <w:t>役員</w:t>
      </w:r>
      <w:r w:rsidRPr="00BB4F25">
        <w:rPr>
          <w:rFonts w:hint="eastAsia"/>
        </w:rPr>
        <w:t>退職慰労金の原資として、</w:t>
      </w:r>
      <w:r>
        <w:rPr>
          <w:rFonts w:hint="eastAsia"/>
        </w:rPr>
        <w:t>対象会社</w:t>
      </w:r>
      <w:r w:rsidRPr="00BB4F25">
        <w:rPr>
          <w:rFonts w:hint="eastAsia"/>
        </w:rPr>
        <w:t>に対し、</w:t>
      </w:r>
      <w:r w:rsidR="001E6630">
        <w:rPr>
          <w:rFonts w:hint="eastAsia"/>
        </w:rPr>
        <w:t>●</w:t>
      </w:r>
      <w:r w:rsidRPr="00BB4F25">
        <w:rPr>
          <w:rFonts w:hint="eastAsia"/>
        </w:rPr>
        <w:t>円を貸し付けるものとする。</w:t>
      </w:r>
    </w:p>
    <w:p w14:paraId="6231E996" w14:textId="77777777" w:rsidR="007F033B" w:rsidRPr="00BB4F25" w:rsidRDefault="007F033B" w:rsidP="007F033B">
      <w:bookmarkStart w:id="13" w:name="_Toc147658761"/>
      <w:bookmarkStart w:id="14" w:name="_Toc127261942"/>
    </w:p>
    <w:p w14:paraId="2FDAFC54" w14:textId="77777777" w:rsidR="007F033B" w:rsidRPr="00BB4F25" w:rsidRDefault="007F033B" w:rsidP="007F033B">
      <w:pPr>
        <w:numPr>
          <w:ilvl w:val="0"/>
          <w:numId w:val="3"/>
        </w:numPr>
        <w:rPr>
          <w:b/>
        </w:rPr>
      </w:pPr>
      <w:r w:rsidRPr="00BB4F25">
        <w:rPr>
          <w:rFonts w:hAnsi="ＭＳ 明朝"/>
          <w:b/>
        </w:rPr>
        <w:t>（損害賠償</w:t>
      </w:r>
      <w:r w:rsidRPr="00BB4F25">
        <w:rPr>
          <w:rFonts w:hAnsi="ＭＳ 明朝" w:hint="eastAsia"/>
          <w:b/>
        </w:rPr>
        <w:t>等</w:t>
      </w:r>
      <w:r w:rsidRPr="00BB4F25">
        <w:rPr>
          <w:rFonts w:hAnsi="ＭＳ 明朝"/>
          <w:b/>
        </w:rPr>
        <w:t>）</w:t>
      </w:r>
    </w:p>
    <w:p w14:paraId="7F0EFE60" w14:textId="637FC30F" w:rsidR="007F033B" w:rsidRPr="00BB4F25" w:rsidRDefault="007F033B" w:rsidP="007F033B">
      <w:pPr>
        <w:numPr>
          <w:ilvl w:val="0"/>
          <w:numId w:val="6"/>
        </w:numPr>
        <w:rPr>
          <w:szCs w:val="24"/>
        </w:rPr>
      </w:pPr>
      <w:r w:rsidRPr="00BB4F25">
        <w:rPr>
          <w:rFonts w:hAnsi="ＭＳ 明朝" w:hint="eastAsia"/>
          <w:szCs w:val="24"/>
        </w:rPr>
        <w:t>売主は</w:t>
      </w:r>
      <w:r w:rsidRPr="00BB4F25">
        <w:rPr>
          <w:rFonts w:hAnsi="ＭＳ 明朝"/>
          <w:szCs w:val="24"/>
        </w:rPr>
        <w:t>、</w:t>
      </w:r>
      <w:r w:rsidRPr="00BB4F25">
        <w:rPr>
          <w:rFonts w:hAnsi="ＭＳ 明朝" w:hint="eastAsia"/>
          <w:szCs w:val="24"/>
        </w:rPr>
        <w:t>買主が本契約に基づく売主の義務の違反に起因して損害を被った場合、又は買</w:t>
      </w:r>
      <w:r w:rsidRPr="00BB4F25">
        <w:rPr>
          <w:rFonts w:hAnsi="ＭＳ 明朝" w:hint="eastAsia"/>
          <w:szCs w:val="24"/>
        </w:rPr>
        <w:lastRenderedPageBreak/>
        <w:t>主が売主の責に帰すべき事由の有無にかかわらず第</w:t>
      </w:r>
      <w:r w:rsidRPr="00BB4F25">
        <w:rPr>
          <w:rFonts w:hint="eastAsia"/>
          <w:szCs w:val="24"/>
        </w:rPr>
        <w:t>6</w:t>
      </w:r>
      <w:r w:rsidRPr="00BB4F25">
        <w:rPr>
          <w:rFonts w:hAnsi="ＭＳ 明朝" w:hint="eastAsia"/>
          <w:szCs w:val="24"/>
        </w:rPr>
        <w:t>条第</w:t>
      </w:r>
      <w:r w:rsidRPr="00BB4F25">
        <w:rPr>
          <w:rFonts w:hint="eastAsia"/>
          <w:szCs w:val="24"/>
        </w:rPr>
        <w:t>1</w:t>
      </w:r>
      <w:r w:rsidRPr="00BB4F25">
        <w:rPr>
          <w:rFonts w:hAnsi="ＭＳ 明朝" w:hint="eastAsia"/>
          <w:szCs w:val="24"/>
        </w:rPr>
        <w:t>項に定める売主の表明及び保証が真実若しくは正確でなかったことに</w:t>
      </w:r>
      <w:r w:rsidRPr="00BB4F25">
        <w:rPr>
          <w:rFonts w:hAnsi="ＭＳ 明朝"/>
          <w:szCs w:val="24"/>
        </w:rPr>
        <w:t>起因し</w:t>
      </w:r>
      <w:r w:rsidRPr="00BB4F25">
        <w:rPr>
          <w:rFonts w:hAnsi="ＭＳ 明朝" w:hint="eastAsia"/>
          <w:szCs w:val="24"/>
        </w:rPr>
        <w:t>て</w:t>
      </w:r>
      <w:r w:rsidRPr="00BB4F25">
        <w:rPr>
          <w:rFonts w:hAnsi="ＭＳ 明朝"/>
          <w:szCs w:val="24"/>
        </w:rPr>
        <w:t>損害を</w:t>
      </w:r>
      <w:r w:rsidRPr="00BB4F25">
        <w:rPr>
          <w:rFonts w:hAnsi="ＭＳ 明朝" w:hint="eastAsia"/>
          <w:szCs w:val="24"/>
        </w:rPr>
        <w:t>被った場合には、かかる損害を連帯して賠償又は補償する。</w:t>
      </w:r>
    </w:p>
    <w:p w14:paraId="7D419D3C" w14:textId="77777777" w:rsidR="007F033B" w:rsidRPr="007F7683" w:rsidRDefault="007F033B" w:rsidP="007F033B">
      <w:pPr>
        <w:numPr>
          <w:ilvl w:val="0"/>
          <w:numId w:val="6"/>
        </w:numPr>
        <w:rPr>
          <w:szCs w:val="24"/>
        </w:rPr>
      </w:pPr>
      <w:r w:rsidRPr="00BB4F25">
        <w:rPr>
          <w:rFonts w:hAnsi="ＭＳ 明朝" w:hint="eastAsia"/>
          <w:szCs w:val="24"/>
        </w:rPr>
        <w:t>買主は、売主が本契約に基づく買主の義務の違反に起因して損害を被った場合、又は売主が</w:t>
      </w:r>
      <w:r w:rsidRPr="00BB4F25">
        <w:rPr>
          <w:rFonts w:hint="eastAsia"/>
          <w:szCs w:val="24"/>
        </w:rPr>
        <w:t>買主</w:t>
      </w:r>
      <w:r w:rsidRPr="00BB4F25">
        <w:rPr>
          <w:rFonts w:hAnsi="ＭＳ 明朝" w:hint="eastAsia"/>
          <w:szCs w:val="24"/>
        </w:rPr>
        <w:t>の責に帰すべき事由の有無にかかわらず第</w:t>
      </w:r>
      <w:r w:rsidRPr="00BB4F25">
        <w:rPr>
          <w:rFonts w:hint="eastAsia"/>
          <w:szCs w:val="24"/>
        </w:rPr>
        <w:t>6</w:t>
      </w:r>
      <w:r w:rsidRPr="00BB4F25">
        <w:rPr>
          <w:rFonts w:hAnsi="ＭＳ 明朝" w:hint="eastAsia"/>
          <w:szCs w:val="24"/>
        </w:rPr>
        <w:t>条第</w:t>
      </w:r>
      <w:r w:rsidRPr="00BB4F25">
        <w:rPr>
          <w:rFonts w:hint="eastAsia"/>
          <w:szCs w:val="24"/>
        </w:rPr>
        <w:t>2</w:t>
      </w:r>
      <w:r w:rsidRPr="00BB4F25">
        <w:rPr>
          <w:rFonts w:hAnsi="ＭＳ 明朝" w:hint="eastAsia"/>
          <w:szCs w:val="24"/>
        </w:rPr>
        <w:t>項に定める</w:t>
      </w:r>
      <w:r w:rsidRPr="00BB4F25">
        <w:rPr>
          <w:rFonts w:hint="eastAsia"/>
          <w:szCs w:val="24"/>
        </w:rPr>
        <w:t>買主</w:t>
      </w:r>
      <w:r w:rsidRPr="00BB4F25">
        <w:rPr>
          <w:rFonts w:hAnsi="ＭＳ 明朝" w:hint="eastAsia"/>
          <w:szCs w:val="24"/>
        </w:rPr>
        <w:t>の表明及び保証が真実若しくは正確でなかったことに</w:t>
      </w:r>
      <w:r w:rsidRPr="00BB4F25">
        <w:rPr>
          <w:rFonts w:hAnsi="ＭＳ 明朝"/>
          <w:szCs w:val="24"/>
        </w:rPr>
        <w:t>起因し</w:t>
      </w:r>
      <w:r w:rsidRPr="00BB4F25">
        <w:rPr>
          <w:rFonts w:hAnsi="ＭＳ 明朝" w:hint="eastAsia"/>
          <w:szCs w:val="24"/>
        </w:rPr>
        <w:t>て損害を被った場合には、かかる損害を賠償又は補償する。</w:t>
      </w:r>
    </w:p>
    <w:p w14:paraId="593A0A72" w14:textId="0FB15EFA" w:rsidR="007F033B" w:rsidRDefault="007F033B" w:rsidP="007F033B">
      <w:pPr>
        <w:numPr>
          <w:ilvl w:val="0"/>
          <w:numId w:val="6"/>
        </w:numPr>
        <w:rPr>
          <w:szCs w:val="24"/>
        </w:rPr>
      </w:pPr>
      <w:r>
        <w:rPr>
          <w:rFonts w:hint="eastAsia"/>
          <w:szCs w:val="24"/>
        </w:rPr>
        <w:t>第</w:t>
      </w:r>
      <w:r>
        <w:rPr>
          <w:rFonts w:hint="eastAsia"/>
          <w:szCs w:val="24"/>
        </w:rPr>
        <w:t>1</w:t>
      </w:r>
      <w:r>
        <w:rPr>
          <w:rFonts w:hint="eastAsia"/>
          <w:szCs w:val="24"/>
        </w:rPr>
        <w:t>項又は第</w:t>
      </w:r>
      <w:r>
        <w:rPr>
          <w:rFonts w:hint="eastAsia"/>
          <w:szCs w:val="24"/>
        </w:rPr>
        <w:t>2</w:t>
      </w:r>
      <w:r>
        <w:rPr>
          <w:rFonts w:hint="eastAsia"/>
          <w:szCs w:val="24"/>
        </w:rPr>
        <w:t>項に基づく賠償（補償）請求における賠償額の総額は、いかなる場合であってもそれぞれ</w:t>
      </w:r>
      <w:r w:rsidR="00EA43B2">
        <w:rPr>
          <w:rFonts w:hint="eastAsia"/>
          <w:szCs w:val="24"/>
        </w:rPr>
        <w:t>●●</w:t>
      </w:r>
      <w:r>
        <w:rPr>
          <w:rFonts w:hint="eastAsia"/>
          <w:szCs w:val="24"/>
        </w:rPr>
        <w:t>円を超えないものとする。</w:t>
      </w:r>
    </w:p>
    <w:p w14:paraId="22AF96CD" w14:textId="661B59A1" w:rsidR="007F033B" w:rsidRDefault="007F033B" w:rsidP="007F033B">
      <w:pPr>
        <w:numPr>
          <w:ilvl w:val="0"/>
          <w:numId w:val="6"/>
        </w:numPr>
        <w:rPr>
          <w:szCs w:val="24"/>
        </w:rPr>
      </w:pPr>
      <w:r>
        <w:rPr>
          <w:rFonts w:hint="eastAsia"/>
          <w:szCs w:val="24"/>
        </w:rPr>
        <w:t>第</w:t>
      </w:r>
      <w:r>
        <w:rPr>
          <w:rFonts w:hint="eastAsia"/>
          <w:szCs w:val="24"/>
        </w:rPr>
        <w:t>1</w:t>
      </w:r>
      <w:r>
        <w:rPr>
          <w:rFonts w:hint="eastAsia"/>
          <w:szCs w:val="24"/>
        </w:rPr>
        <w:t>項又は第</w:t>
      </w:r>
      <w:r>
        <w:rPr>
          <w:rFonts w:hint="eastAsia"/>
          <w:szCs w:val="24"/>
        </w:rPr>
        <w:t>2</w:t>
      </w:r>
      <w:r>
        <w:rPr>
          <w:rFonts w:hint="eastAsia"/>
          <w:szCs w:val="24"/>
        </w:rPr>
        <w:t>項に基づく賠償（補償）請求については、それぞれ、一つの事由に基づく違反により生じた損害が</w:t>
      </w:r>
      <w:r w:rsidR="001E6630">
        <w:rPr>
          <w:rFonts w:hint="eastAsia"/>
          <w:szCs w:val="24"/>
        </w:rPr>
        <w:t>●</w:t>
      </w:r>
      <w:r>
        <w:rPr>
          <w:rFonts w:hint="eastAsia"/>
          <w:szCs w:val="24"/>
        </w:rPr>
        <w:t>円を超過するものの合計額が</w:t>
      </w:r>
      <w:r w:rsidR="001E6630">
        <w:rPr>
          <w:rFonts w:hint="eastAsia"/>
          <w:szCs w:val="24"/>
        </w:rPr>
        <w:t>●</w:t>
      </w:r>
      <w:r>
        <w:rPr>
          <w:rFonts w:hint="eastAsia"/>
          <w:szCs w:val="24"/>
        </w:rPr>
        <w:t>円を超過した場合のみ賠償義務が発生するものとする。ただし、賠償義務が発生する場合には、発生した損害全てをその対象とする。</w:t>
      </w:r>
    </w:p>
    <w:p w14:paraId="4538F2B7" w14:textId="77777777" w:rsidR="007F033B" w:rsidRPr="00BB4F25" w:rsidRDefault="007F033B" w:rsidP="007F033B">
      <w:pPr>
        <w:numPr>
          <w:ilvl w:val="0"/>
          <w:numId w:val="6"/>
        </w:numPr>
        <w:rPr>
          <w:szCs w:val="24"/>
        </w:rPr>
      </w:pPr>
      <w:r>
        <w:rPr>
          <w:rFonts w:hint="eastAsia"/>
          <w:szCs w:val="24"/>
        </w:rPr>
        <w:t>第</w:t>
      </w:r>
      <w:r>
        <w:rPr>
          <w:rFonts w:hint="eastAsia"/>
          <w:szCs w:val="24"/>
        </w:rPr>
        <w:t>1</w:t>
      </w:r>
      <w:r>
        <w:rPr>
          <w:rFonts w:hint="eastAsia"/>
          <w:szCs w:val="24"/>
        </w:rPr>
        <w:t>項又は第</w:t>
      </w:r>
      <w:r>
        <w:rPr>
          <w:rFonts w:hint="eastAsia"/>
          <w:szCs w:val="24"/>
        </w:rPr>
        <w:t>2</w:t>
      </w:r>
      <w:r>
        <w:rPr>
          <w:rFonts w:hint="eastAsia"/>
          <w:szCs w:val="24"/>
        </w:rPr>
        <w:t>項に基づく賠償（補償）請求については、賠償を請求する当事者が、クロージング日から</w:t>
      </w:r>
      <w:r>
        <w:rPr>
          <w:rFonts w:hint="eastAsia"/>
          <w:szCs w:val="24"/>
        </w:rPr>
        <w:t>2</w:t>
      </w:r>
      <w:r>
        <w:rPr>
          <w:rFonts w:hint="eastAsia"/>
          <w:szCs w:val="24"/>
        </w:rPr>
        <w:t>年が経過するまでに、違反した当事者に対して、賠償請求事由を具体的に記載した書面による通知を行った場合に限り認められる。</w:t>
      </w:r>
    </w:p>
    <w:p w14:paraId="34C431D2" w14:textId="77777777" w:rsidR="007F033B" w:rsidRPr="00BB4F25" w:rsidRDefault="007F033B" w:rsidP="007F033B">
      <w:pPr>
        <w:numPr>
          <w:ilvl w:val="0"/>
          <w:numId w:val="6"/>
        </w:numPr>
        <w:rPr>
          <w:szCs w:val="24"/>
        </w:rPr>
      </w:pPr>
      <w:r w:rsidRPr="00BB4F25">
        <w:rPr>
          <w:rFonts w:hAnsi="ＭＳ 明朝" w:hint="eastAsia"/>
          <w:szCs w:val="24"/>
        </w:rPr>
        <w:t>前各項の定めにかかわらず、売主は、買主が、第三者</w:t>
      </w:r>
      <w:r>
        <w:rPr>
          <w:rFonts w:hAnsi="ＭＳ 明朝" w:hint="eastAsia"/>
          <w:szCs w:val="24"/>
        </w:rPr>
        <w:t>（対象会社が保有する自己株式に関して、当該株式を譲渡した者も含むがこれに限らない）</w:t>
      </w:r>
      <w:r w:rsidRPr="00BB4F25">
        <w:rPr>
          <w:rFonts w:hAnsi="ＭＳ 明朝" w:hint="eastAsia"/>
          <w:szCs w:val="24"/>
        </w:rPr>
        <w:t>から、対象会社の株式を保有し又は</w:t>
      </w:r>
      <w:r w:rsidRPr="00BB4F25">
        <w:rPr>
          <w:rFonts w:hint="eastAsia"/>
          <w:szCs w:val="21"/>
        </w:rPr>
        <w:t>担保権その他の権利若しくは利害関係を有している</w:t>
      </w:r>
      <w:r w:rsidRPr="00BB4F25">
        <w:rPr>
          <w:rFonts w:hAnsi="ＭＳ 明朝" w:hint="eastAsia"/>
          <w:szCs w:val="24"/>
        </w:rPr>
        <w:t>との主張を受けることによって、何らかの経済的負担を負い、又はそのおそれが生じた場合には、</w:t>
      </w:r>
      <w:r w:rsidRPr="00BB4F25">
        <w:rPr>
          <w:rFonts w:hAnsi="ＭＳ 明朝" w:hint="eastAsia"/>
        </w:rPr>
        <w:t>自己の費用と責任をもって</w:t>
      </w:r>
      <w:r>
        <w:rPr>
          <w:rFonts w:hAnsi="ＭＳ 明朝" w:hint="eastAsia"/>
        </w:rPr>
        <w:t>紛争を処理するとともに、</w:t>
      </w:r>
      <w:r w:rsidRPr="00BB4F25">
        <w:rPr>
          <w:rFonts w:hAnsi="ＭＳ 明朝" w:hint="eastAsia"/>
          <w:szCs w:val="24"/>
        </w:rPr>
        <w:t>買主に対して</w:t>
      </w:r>
      <w:r>
        <w:rPr>
          <w:rFonts w:hAnsi="ＭＳ 明朝" w:hint="eastAsia"/>
          <w:szCs w:val="24"/>
        </w:rPr>
        <w:t>、買主が負い又は負うおそれのある経済的負担</w:t>
      </w:r>
      <w:r w:rsidRPr="00BB4F25">
        <w:rPr>
          <w:rFonts w:hAnsi="ＭＳ 明朝" w:hint="eastAsia"/>
          <w:szCs w:val="24"/>
        </w:rPr>
        <w:t>の全額を直ちに一括で賠償又は補償するものとする。</w:t>
      </w:r>
    </w:p>
    <w:p w14:paraId="65B808DF" w14:textId="77777777" w:rsidR="007F033B" w:rsidRPr="00995E9C" w:rsidRDefault="007F033B" w:rsidP="007F033B"/>
    <w:p w14:paraId="60394D11" w14:textId="77777777" w:rsidR="007F033B" w:rsidRPr="00BB4F25" w:rsidRDefault="007F033B" w:rsidP="007F033B">
      <w:pPr>
        <w:numPr>
          <w:ilvl w:val="0"/>
          <w:numId w:val="3"/>
        </w:numPr>
        <w:rPr>
          <w:b/>
        </w:rPr>
      </w:pPr>
      <w:r w:rsidRPr="00BB4F25">
        <w:rPr>
          <w:rFonts w:hAnsi="ＭＳ 明朝" w:hint="eastAsia"/>
          <w:b/>
        </w:rPr>
        <w:t>（解除）</w:t>
      </w:r>
    </w:p>
    <w:p w14:paraId="114E8143" w14:textId="77777777" w:rsidR="007F033B" w:rsidRPr="007F7683" w:rsidRDefault="007F033B" w:rsidP="007F033B">
      <w:pPr>
        <w:numPr>
          <w:ilvl w:val="0"/>
          <w:numId w:val="7"/>
        </w:numPr>
        <w:rPr>
          <w:rFonts w:hAnsi="ＭＳ 明朝"/>
          <w:szCs w:val="24"/>
          <w:shd w:val="pct15" w:color="auto" w:fill="FFFFFF"/>
        </w:rPr>
      </w:pPr>
      <w:r w:rsidRPr="00104C80">
        <w:rPr>
          <w:rFonts w:hAnsi="ＭＳ 明朝" w:hint="eastAsia"/>
          <w:szCs w:val="24"/>
        </w:rPr>
        <w:t>売主及び買主は、</w:t>
      </w:r>
      <w:r>
        <w:rPr>
          <w:rFonts w:hAnsi="ＭＳ 明朝" w:hint="eastAsia"/>
          <w:szCs w:val="24"/>
        </w:rPr>
        <w:t>以下の各号のいずれかが生じた場合には、</w:t>
      </w:r>
      <w:r w:rsidRPr="00104C80">
        <w:rPr>
          <w:rFonts w:hAnsi="ＭＳ 明朝" w:hint="eastAsia"/>
          <w:szCs w:val="24"/>
        </w:rPr>
        <w:t>クロージングが完了していない場合に限り、本契約を解除することができる。</w:t>
      </w:r>
    </w:p>
    <w:p w14:paraId="0BC19307" w14:textId="77777777" w:rsidR="007F033B" w:rsidRPr="007F7683" w:rsidRDefault="007F033B" w:rsidP="007F033B">
      <w:pPr>
        <w:pStyle w:val="ae"/>
        <w:numPr>
          <w:ilvl w:val="0"/>
          <w:numId w:val="24"/>
        </w:numPr>
        <w:ind w:leftChars="0"/>
        <w:rPr>
          <w:rFonts w:hAnsi="ＭＳ 明朝"/>
          <w:szCs w:val="24"/>
          <w:shd w:val="pct15" w:color="auto" w:fill="FFFFFF"/>
        </w:rPr>
      </w:pPr>
      <w:r w:rsidRPr="00104C80">
        <w:rPr>
          <w:rFonts w:hAnsi="ＭＳ 明朝" w:hint="eastAsia"/>
          <w:szCs w:val="24"/>
        </w:rPr>
        <w:t>相手方に本契約に定める表明及び保証、義務又は約束に違反があった場合、相当期間を定めて催告し、相手方が当該期間内にこれを是正しないとき</w:t>
      </w:r>
    </w:p>
    <w:p w14:paraId="1C32230D" w14:textId="376B07D1" w:rsidR="007F033B" w:rsidRPr="007F7683" w:rsidRDefault="007F033B" w:rsidP="007F033B">
      <w:pPr>
        <w:pStyle w:val="ae"/>
        <w:numPr>
          <w:ilvl w:val="0"/>
          <w:numId w:val="24"/>
        </w:numPr>
        <w:ind w:leftChars="0"/>
        <w:rPr>
          <w:rFonts w:hAnsi="ＭＳ 明朝"/>
          <w:szCs w:val="24"/>
          <w:shd w:val="pct15" w:color="auto" w:fill="FFFFFF"/>
        </w:rPr>
      </w:pPr>
      <w:r>
        <w:rPr>
          <w:rFonts w:hAnsi="ＭＳ 明朝" w:hint="eastAsia"/>
          <w:szCs w:val="24"/>
        </w:rPr>
        <w:t>クロージングが</w:t>
      </w:r>
      <w:r w:rsidR="00EA43B2">
        <w:rPr>
          <w:rFonts w:hAnsi="ＭＳ 明朝" w:hint="eastAsia"/>
          <w:szCs w:val="24"/>
        </w:rPr>
        <w:t>令和</w:t>
      </w:r>
      <w:r w:rsidR="008028A0">
        <w:rPr>
          <w:rFonts w:hAnsi="ＭＳ 明朝" w:hint="eastAsia"/>
          <w:szCs w:val="24"/>
        </w:rPr>
        <w:t>●</w:t>
      </w:r>
      <w:r>
        <w:rPr>
          <w:rFonts w:hAnsi="ＭＳ 明朝" w:hint="eastAsia"/>
          <w:szCs w:val="24"/>
        </w:rPr>
        <w:t>年</w:t>
      </w:r>
      <w:r w:rsidR="001E6630">
        <w:rPr>
          <w:rFonts w:hAnsi="ＭＳ 明朝" w:hint="eastAsia"/>
          <w:szCs w:val="24"/>
        </w:rPr>
        <w:t>●</w:t>
      </w:r>
      <w:r>
        <w:rPr>
          <w:rFonts w:hAnsi="ＭＳ 明朝" w:hint="eastAsia"/>
          <w:szCs w:val="24"/>
        </w:rPr>
        <w:t>月</w:t>
      </w:r>
      <w:r w:rsidR="001E6630">
        <w:rPr>
          <w:rFonts w:hAnsi="ＭＳ 明朝" w:hint="eastAsia"/>
          <w:szCs w:val="24"/>
        </w:rPr>
        <w:t>●</w:t>
      </w:r>
      <w:r>
        <w:rPr>
          <w:rFonts w:hAnsi="ＭＳ 明朝" w:hint="eastAsia"/>
          <w:szCs w:val="24"/>
        </w:rPr>
        <w:t>日（同日を含む）までに行われない場合（但し、自らの責めに帰すべき事由による場合を除く）</w:t>
      </w:r>
    </w:p>
    <w:p w14:paraId="4A776358" w14:textId="77777777" w:rsidR="007F033B" w:rsidRDefault="007F033B" w:rsidP="007F033B">
      <w:pPr>
        <w:numPr>
          <w:ilvl w:val="0"/>
          <w:numId w:val="7"/>
        </w:numPr>
        <w:tabs>
          <w:tab w:val="num" w:pos="840"/>
        </w:tabs>
        <w:rPr>
          <w:rFonts w:hAnsi="ＭＳ 明朝"/>
          <w:szCs w:val="24"/>
        </w:rPr>
      </w:pPr>
      <w:r w:rsidRPr="00BB4F25">
        <w:rPr>
          <w:rFonts w:hAnsi="ＭＳ 明朝" w:hint="eastAsia"/>
          <w:szCs w:val="24"/>
        </w:rPr>
        <w:t>前項に基づく解除は、売主又は買主の前条に基づく損害賠償責任に何ら影響を及ぼさない。</w:t>
      </w:r>
    </w:p>
    <w:p w14:paraId="47F64BF3" w14:textId="77777777" w:rsidR="007F033B" w:rsidRPr="00BB4F25" w:rsidRDefault="007F033B" w:rsidP="007F033B">
      <w:pPr>
        <w:numPr>
          <w:ilvl w:val="0"/>
          <w:numId w:val="7"/>
        </w:numPr>
        <w:rPr>
          <w:szCs w:val="24"/>
        </w:rPr>
      </w:pPr>
      <w:r w:rsidRPr="00BB4F25">
        <w:rPr>
          <w:rFonts w:hAnsi="ＭＳ 明朝" w:hint="eastAsia"/>
          <w:szCs w:val="24"/>
        </w:rPr>
        <w:t>本</w:t>
      </w:r>
      <w:r w:rsidRPr="00BB4F25">
        <w:rPr>
          <w:rFonts w:hAnsi="ＭＳ 明朝"/>
          <w:szCs w:val="24"/>
        </w:rPr>
        <w:t>契約の解除後においても、</w:t>
      </w:r>
      <w:r w:rsidRPr="00BB4F25">
        <w:rPr>
          <w:rFonts w:hAnsi="ＭＳ 明朝" w:hint="eastAsia"/>
          <w:szCs w:val="24"/>
        </w:rPr>
        <w:t>前条（損害賠償等）、本条（解除）、次</w:t>
      </w:r>
      <w:r w:rsidRPr="00BB4F25">
        <w:rPr>
          <w:rFonts w:hAnsi="ＭＳ 明朝"/>
          <w:szCs w:val="24"/>
        </w:rPr>
        <w:t>条（</w:t>
      </w:r>
      <w:r w:rsidRPr="00BB4F25">
        <w:rPr>
          <w:rFonts w:hAnsi="ＭＳ 明朝" w:hint="eastAsia"/>
          <w:szCs w:val="24"/>
        </w:rPr>
        <w:t>機密保持及び公表</w:t>
      </w:r>
      <w:r w:rsidRPr="00BB4F25">
        <w:rPr>
          <w:rFonts w:hAnsi="ＭＳ 明朝"/>
          <w:szCs w:val="24"/>
        </w:rPr>
        <w:t>）及び第</w:t>
      </w:r>
      <w:r w:rsidRPr="00BB4F25">
        <w:rPr>
          <w:rFonts w:hAnsi="ＭＳ 明朝" w:hint="eastAsia"/>
          <w:szCs w:val="24"/>
        </w:rPr>
        <w:t>18</w:t>
      </w:r>
      <w:r w:rsidRPr="00BB4F25">
        <w:rPr>
          <w:rFonts w:hAnsi="ＭＳ 明朝" w:hint="eastAsia"/>
          <w:szCs w:val="24"/>
        </w:rPr>
        <w:t>条</w:t>
      </w:r>
      <w:r w:rsidRPr="00BB4F25">
        <w:rPr>
          <w:rFonts w:hAnsi="ＭＳ 明朝"/>
          <w:szCs w:val="24"/>
        </w:rPr>
        <w:t>（準拠法及び管轄</w:t>
      </w:r>
      <w:r w:rsidRPr="00BB4F25">
        <w:rPr>
          <w:rFonts w:hAnsi="ＭＳ 明朝" w:hint="eastAsia"/>
          <w:szCs w:val="24"/>
        </w:rPr>
        <w:t>裁判所</w:t>
      </w:r>
      <w:r w:rsidRPr="00BB4F25">
        <w:rPr>
          <w:rFonts w:hAnsi="ＭＳ 明朝"/>
          <w:szCs w:val="24"/>
        </w:rPr>
        <w:t>）は引き続き</w:t>
      </w:r>
      <w:r w:rsidRPr="00BB4F25">
        <w:rPr>
          <w:rFonts w:hAnsi="ＭＳ 明朝"/>
          <w:szCs w:val="21"/>
        </w:rPr>
        <w:t>効</w:t>
      </w:r>
      <w:r w:rsidRPr="00BB4F25">
        <w:rPr>
          <w:rFonts w:hAnsi="ＭＳ 明朝"/>
          <w:szCs w:val="24"/>
        </w:rPr>
        <w:t>力を有する。</w:t>
      </w:r>
    </w:p>
    <w:p w14:paraId="4ECC9639" w14:textId="77777777" w:rsidR="007F033B" w:rsidRPr="00BB4F25" w:rsidRDefault="007F033B" w:rsidP="007F033B"/>
    <w:p w14:paraId="19ABE698" w14:textId="2C9AD0A3" w:rsidR="007F033B" w:rsidRPr="00BB4F25" w:rsidRDefault="007F033B" w:rsidP="007F033B">
      <w:pPr>
        <w:numPr>
          <w:ilvl w:val="0"/>
          <w:numId w:val="3"/>
        </w:numPr>
        <w:rPr>
          <w:b/>
        </w:rPr>
      </w:pPr>
      <w:bookmarkStart w:id="15" w:name="_Toc147658764"/>
      <w:r w:rsidRPr="00BB4F25">
        <w:rPr>
          <w:rFonts w:hAnsi="ＭＳ 明朝"/>
          <w:b/>
        </w:rPr>
        <w:t>（</w:t>
      </w:r>
      <w:r w:rsidRPr="00BB4F25">
        <w:rPr>
          <w:rFonts w:hAnsi="ＭＳ 明朝" w:hint="eastAsia"/>
          <w:b/>
        </w:rPr>
        <w:t>機密保持及び公表</w:t>
      </w:r>
      <w:r w:rsidRPr="00BB4F25">
        <w:rPr>
          <w:rFonts w:hAnsi="ＭＳ 明朝"/>
          <w:b/>
        </w:rPr>
        <w:t>）</w:t>
      </w:r>
      <w:bookmarkEnd w:id="15"/>
    </w:p>
    <w:p w14:paraId="72BA1F8B" w14:textId="07961CB8" w:rsidR="007F033B" w:rsidRPr="00BB4F25" w:rsidRDefault="007F033B" w:rsidP="007F033B">
      <w:pPr>
        <w:ind w:left="360"/>
        <w:rPr>
          <w:szCs w:val="21"/>
        </w:rPr>
      </w:pPr>
      <w:r w:rsidRPr="00BB4F25">
        <w:rPr>
          <w:rFonts w:hAnsi="ＭＳ 明朝" w:hint="eastAsia"/>
          <w:szCs w:val="24"/>
        </w:rPr>
        <w:lastRenderedPageBreak/>
        <w:t>本契約の当事者は</w:t>
      </w:r>
      <w:r w:rsidRPr="00BB4F25">
        <w:rPr>
          <w:rFonts w:hAnsi="ＭＳ 明朝"/>
          <w:szCs w:val="21"/>
        </w:rPr>
        <w:t>、</w:t>
      </w:r>
      <w:r w:rsidRPr="00BB4F25">
        <w:rPr>
          <w:rFonts w:hAnsi="ＭＳ 明朝" w:hint="eastAsia"/>
          <w:szCs w:val="21"/>
        </w:rPr>
        <w:t>本契約締結日から</w:t>
      </w:r>
      <w:r w:rsidRPr="00BB4F25">
        <w:rPr>
          <w:rFonts w:hint="eastAsia"/>
          <w:szCs w:val="21"/>
        </w:rPr>
        <w:t>2</w:t>
      </w:r>
      <w:r w:rsidRPr="00BB4F25">
        <w:rPr>
          <w:rFonts w:hAnsi="ＭＳ 明朝" w:hint="eastAsia"/>
          <w:szCs w:val="21"/>
        </w:rPr>
        <w:t>年間、</w:t>
      </w:r>
      <w:r w:rsidRPr="00BB4F25">
        <w:rPr>
          <w:rFonts w:hAnsi="ＭＳ 明朝"/>
          <w:szCs w:val="21"/>
        </w:rPr>
        <w:t>本</w:t>
      </w:r>
      <w:r w:rsidRPr="00BB4F25">
        <w:rPr>
          <w:rFonts w:hAnsi="ＭＳ 明朝" w:hint="eastAsia"/>
          <w:szCs w:val="21"/>
        </w:rPr>
        <w:t>契約</w:t>
      </w:r>
      <w:r w:rsidRPr="00BB4F25">
        <w:rPr>
          <w:rFonts w:hAnsi="ＭＳ 明朝"/>
          <w:szCs w:val="21"/>
        </w:rPr>
        <w:t>の存在及び内容並びに</w:t>
      </w:r>
      <w:r w:rsidRPr="00BB4F25">
        <w:rPr>
          <w:rFonts w:hAnsi="ＭＳ 明朝" w:hint="eastAsia"/>
          <w:szCs w:val="21"/>
        </w:rPr>
        <w:t>本</w:t>
      </w:r>
      <w:r w:rsidRPr="00BB4F25">
        <w:rPr>
          <w:rFonts w:hAnsi="ＭＳ 明朝"/>
          <w:szCs w:val="21"/>
        </w:rPr>
        <w:t>契約の交渉、締結及び履行</w:t>
      </w:r>
      <w:r w:rsidRPr="00BB4F25">
        <w:rPr>
          <w:rFonts w:hAnsi="ＭＳ 明朝" w:hint="eastAsia"/>
          <w:szCs w:val="21"/>
        </w:rPr>
        <w:t>の過程</w:t>
      </w:r>
      <w:r w:rsidRPr="00BB4F25">
        <w:rPr>
          <w:rFonts w:hAnsi="ＭＳ 明朝"/>
          <w:szCs w:val="21"/>
        </w:rPr>
        <w:t>に</w:t>
      </w:r>
      <w:r w:rsidRPr="00BB4F25">
        <w:rPr>
          <w:rFonts w:hAnsi="ＭＳ 明朝" w:hint="eastAsia"/>
          <w:szCs w:val="21"/>
        </w:rPr>
        <w:t>おいて</w:t>
      </w:r>
      <w:r w:rsidRPr="00BB4F25">
        <w:rPr>
          <w:rFonts w:hAnsi="ＭＳ 明朝"/>
          <w:szCs w:val="21"/>
        </w:rPr>
        <w:t>当事者間で既に開示され、今後</w:t>
      </w:r>
      <w:r w:rsidRPr="00BB4F25">
        <w:rPr>
          <w:rFonts w:hAnsi="ＭＳ 明朝" w:hint="eastAsia"/>
          <w:szCs w:val="21"/>
        </w:rPr>
        <w:t>開示</w:t>
      </w:r>
      <w:r w:rsidRPr="00BB4F25">
        <w:rPr>
          <w:rFonts w:hAnsi="ＭＳ 明朝"/>
          <w:szCs w:val="21"/>
        </w:rPr>
        <w:t>される一切の情報（以下「</w:t>
      </w:r>
      <w:r w:rsidRPr="00BB4F25">
        <w:rPr>
          <w:rFonts w:hAnsi="ＭＳ 明朝"/>
          <w:b/>
          <w:szCs w:val="21"/>
        </w:rPr>
        <w:t>機密情報</w:t>
      </w:r>
      <w:r w:rsidRPr="00BB4F25">
        <w:rPr>
          <w:rFonts w:hAnsi="ＭＳ 明朝"/>
          <w:szCs w:val="21"/>
        </w:rPr>
        <w:t>」という。）につき、</w:t>
      </w:r>
      <w:r w:rsidRPr="00BB4F25">
        <w:rPr>
          <w:rFonts w:hAnsi="ＭＳ 明朝" w:hint="eastAsia"/>
          <w:szCs w:val="21"/>
        </w:rPr>
        <w:t>株主（株主が組合である場合には、その組合員）、</w:t>
      </w:r>
      <w:r w:rsidRPr="00BB4F25">
        <w:rPr>
          <w:rFonts w:hAnsi="ＭＳ 明朝"/>
          <w:szCs w:val="21"/>
        </w:rPr>
        <w:t>役員及び従業員、</w:t>
      </w:r>
      <w:r w:rsidRPr="00BB4F25">
        <w:rPr>
          <w:rFonts w:hAnsi="ＭＳ 明朝" w:hint="eastAsia"/>
          <w:szCs w:val="21"/>
        </w:rPr>
        <w:t>並びにこれらの者又は各当事者の選任する</w:t>
      </w:r>
      <w:r w:rsidRPr="00BB4F25">
        <w:rPr>
          <w:rFonts w:hAnsi="ＭＳ 明朝"/>
          <w:szCs w:val="21"/>
        </w:rPr>
        <w:t>弁護士、公認会計士、税理士その他のアドバイザーに開示する場合、又は関連法令</w:t>
      </w:r>
      <w:r w:rsidRPr="00BB4F25">
        <w:rPr>
          <w:rFonts w:hAnsi="ＭＳ 明朝" w:hint="eastAsia"/>
          <w:szCs w:val="21"/>
        </w:rPr>
        <w:t>若</w:t>
      </w:r>
      <w:r w:rsidRPr="00BB4F25">
        <w:rPr>
          <w:rFonts w:hAnsi="ＭＳ 明朝"/>
          <w:szCs w:val="21"/>
        </w:rPr>
        <w:t>しくは</w:t>
      </w:r>
      <w:r w:rsidRPr="00BB4F25">
        <w:rPr>
          <w:rFonts w:hAnsi="ＭＳ 明朝" w:hint="eastAsia"/>
          <w:szCs w:val="21"/>
        </w:rPr>
        <w:t>金融商品</w:t>
      </w:r>
      <w:r w:rsidRPr="00BB4F25">
        <w:rPr>
          <w:rFonts w:hAnsi="ＭＳ 明朝"/>
          <w:szCs w:val="21"/>
        </w:rPr>
        <w:t>取引所の開示規則に基づき提出、開示を要求される場合を除き、</w:t>
      </w:r>
      <w:r w:rsidRPr="00BB4F25">
        <w:rPr>
          <w:rFonts w:hAnsi="ＭＳ 明朝" w:hint="eastAsia"/>
          <w:szCs w:val="21"/>
        </w:rPr>
        <w:t>相手方</w:t>
      </w:r>
      <w:r w:rsidRPr="00BB4F25">
        <w:rPr>
          <w:rFonts w:hAnsi="ＭＳ 明朝"/>
          <w:szCs w:val="21"/>
        </w:rPr>
        <w:t>の書面による事前の同意を得ることなく第三者に開示又は漏洩してはならず、</w:t>
      </w:r>
      <w:r w:rsidRPr="00BB4F25">
        <w:rPr>
          <w:rFonts w:hAnsi="ＭＳ 明朝" w:hint="eastAsia"/>
          <w:szCs w:val="21"/>
        </w:rPr>
        <w:t>本</w:t>
      </w:r>
      <w:r w:rsidRPr="00BB4F25">
        <w:rPr>
          <w:rFonts w:hAnsi="ＭＳ 明朝"/>
          <w:szCs w:val="21"/>
        </w:rPr>
        <w:t>契約</w:t>
      </w:r>
      <w:r w:rsidRPr="00BB4F25">
        <w:rPr>
          <w:rFonts w:hAnsi="ＭＳ 明朝" w:hint="eastAsia"/>
          <w:szCs w:val="21"/>
        </w:rPr>
        <w:t>の</w:t>
      </w:r>
      <w:r w:rsidRPr="00BB4F25">
        <w:rPr>
          <w:rFonts w:hAnsi="ＭＳ 明朝"/>
          <w:szCs w:val="21"/>
        </w:rPr>
        <w:t>目的以外の</w:t>
      </w:r>
      <w:r w:rsidRPr="00BB4F25">
        <w:rPr>
          <w:rFonts w:hAnsi="ＭＳ 明朝" w:hint="eastAsia"/>
          <w:szCs w:val="21"/>
        </w:rPr>
        <w:t>ために</w:t>
      </w:r>
      <w:r w:rsidRPr="00BB4F25">
        <w:rPr>
          <w:rFonts w:hAnsi="ＭＳ 明朝"/>
          <w:szCs w:val="21"/>
        </w:rPr>
        <w:t>使用してはならない。但し、以下の</w:t>
      </w:r>
      <w:r w:rsidRPr="00BB4F25">
        <w:rPr>
          <w:rFonts w:hAnsi="ＭＳ 明朝" w:hint="eastAsia"/>
          <w:szCs w:val="21"/>
        </w:rPr>
        <w:t>各号</w:t>
      </w:r>
      <w:r w:rsidRPr="00BB4F25">
        <w:rPr>
          <w:rFonts w:hAnsi="ＭＳ 明朝"/>
          <w:szCs w:val="21"/>
        </w:rPr>
        <w:t>の</w:t>
      </w:r>
      <w:r w:rsidRPr="00BB4F25">
        <w:rPr>
          <w:rFonts w:hAnsi="ＭＳ 明朝" w:hint="eastAsia"/>
          <w:szCs w:val="21"/>
        </w:rPr>
        <w:t>いず</w:t>
      </w:r>
      <w:r w:rsidRPr="00BB4F25">
        <w:rPr>
          <w:rFonts w:hAnsi="ＭＳ 明朝"/>
          <w:szCs w:val="21"/>
        </w:rPr>
        <w:t>れかに該当する情報は機密情報から除外される。</w:t>
      </w:r>
    </w:p>
    <w:p w14:paraId="69591EE4" w14:textId="77777777" w:rsidR="007F033B" w:rsidRPr="00BB4F25" w:rsidRDefault="007F033B" w:rsidP="007F033B">
      <w:pPr>
        <w:numPr>
          <w:ilvl w:val="0"/>
          <w:numId w:val="8"/>
        </w:numPr>
        <w:rPr>
          <w:szCs w:val="21"/>
        </w:rPr>
      </w:pPr>
      <w:r w:rsidRPr="00BB4F25">
        <w:rPr>
          <w:rFonts w:hAnsi="ＭＳ 明朝"/>
          <w:szCs w:val="21"/>
        </w:rPr>
        <w:t>本</w:t>
      </w:r>
      <w:r w:rsidRPr="00BB4F25">
        <w:rPr>
          <w:rFonts w:hAnsi="ＭＳ 明朝" w:hint="eastAsia"/>
          <w:szCs w:val="21"/>
        </w:rPr>
        <w:t>契約</w:t>
      </w:r>
      <w:r w:rsidRPr="00BB4F25">
        <w:rPr>
          <w:rFonts w:hAnsi="ＭＳ 明朝"/>
          <w:szCs w:val="21"/>
        </w:rPr>
        <w:t>の締結時点で既に公知である情報</w:t>
      </w:r>
      <w:r w:rsidRPr="00BB4F25">
        <w:rPr>
          <w:rFonts w:hAnsi="ＭＳ 明朝" w:hint="eastAsia"/>
          <w:szCs w:val="21"/>
        </w:rPr>
        <w:t>若</w:t>
      </w:r>
      <w:r w:rsidRPr="00BB4F25">
        <w:rPr>
          <w:rFonts w:hAnsi="ＭＳ 明朝"/>
          <w:szCs w:val="21"/>
        </w:rPr>
        <w:t>しくは当該当事者が受領した時点で公知であった情報又は本</w:t>
      </w:r>
      <w:r w:rsidRPr="00BB4F25">
        <w:rPr>
          <w:rFonts w:hAnsi="ＭＳ 明朝" w:hint="eastAsia"/>
          <w:szCs w:val="21"/>
        </w:rPr>
        <w:t>契約</w:t>
      </w:r>
      <w:r w:rsidRPr="00BB4F25">
        <w:rPr>
          <w:rFonts w:hAnsi="ＭＳ 明朝"/>
          <w:szCs w:val="21"/>
        </w:rPr>
        <w:t>締結日以降当該情報を保有する当事者の責めによることなく公知となった情報</w:t>
      </w:r>
    </w:p>
    <w:p w14:paraId="1B02F35D" w14:textId="77777777" w:rsidR="007F033B" w:rsidRPr="00BB4F25" w:rsidRDefault="007F033B" w:rsidP="007F033B">
      <w:pPr>
        <w:numPr>
          <w:ilvl w:val="0"/>
          <w:numId w:val="8"/>
        </w:numPr>
        <w:rPr>
          <w:szCs w:val="21"/>
        </w:rPr>
      </w:pPr>
      <w:r w:rsidRPr="00BB4F25">
        <w:rPr>
          <w:rFonts w:hAnsi="ＭＳ 明朝"/>
          <w:szCs w:val="21"/>
        </w:rPr>
        <w:t>受領した時点で、当該情報を受領した当事者が既に</w:t>
      </w:r>
      <w:r w:rsidRPr="00BB4F25">
        <w:rPr>
          <w:rFonts w:hAnsi="ＭＳ 明朝" w:hint="eastAsia"/>
          <w:szCs w:val="21"/>
        </w:rPr>
        <w:t>正当に保</w:t>
      </w:r>
      <w:r w:rsidRPr="00BB4F25">
        <w:rPr>
          <w:rFonts w:hAnsi="ＭＳ 明朝"/>
          <w:szCs w:val="21"/>
        </w:rPr>
        <w:t>有していた情報</w:t>
      </w:r>
    </w:p>
    <w:p w14:paraId="5B3EE4CA" w14:textId="77777777" w:rsidR="007F033B" w:rsidRPr="00BB4F25" w:rsidRDefault="007F033B" w:rsidP="007F033B">
      <w:pPr>
        <w:numPr>
          <w:ilvl w:val="0"/>
          <w:numId w:val="8"/>
        </w:numPr>
        <w:rPr>
          <w:szCs w:val="21"/>
        </w:rPr>
      </w:pPr>
      <w:r w:rsidRPr="00BB4F25">
        <w:rPr>
          <w:rFonts w:hAnsi="ＭＳ 明朝"/>
          <w:szCs w:val="21"/>
        </w:rPr>
        <w:t>当事者が別途正当な権限を有する第三者から</w:t>
      </w:r>
      <w:r w:rsidRPr="00BB4F25">
        <w:rPr>
          <w:rFonts w:hAnsi="ＭＳ 明朝" w:hint="eastAsia"/>
          <w:szCs w:val="21"/>
        </w:rPr>
        <w:t>機密保持義務を負うことなく</w:t>
      </w:r>
      <w:r w:rsidRPr="00BB4F25">
        <w:rPr>
          <w:rFonts w:hAnsi="ＭＳ 明朝"/>
          <w:szCs w:val="21"/>
        </w:rPr>
        <w:t>適法に取得した情報</w:t>
      </w:r>
    </w:p>
    <w:p w14:paraId="16DC0775" w14:textId="77777777" w:rsidR="007F033B" w:rsidRPr="00BB4F25" w:rsidRDefault="007F033B" w:rsidP="007F033B">
      <w:pPr>
        <w:numPr>
          <w:ilvl w:val="0"/>
          <w:numId w:val="8"/>
        </w:numPr>
        <w:rPr>
          <w:szCs w:val="21"/>
        </w:rPr>
      </w:pPr>
      <w:r w:rsidRPr="00BB4F25">
        <w:rPr>
          <w:rFonts w:hAnsi="ＭＳ 明朝"/>
          <w:szCs w:val="21"/>
        </w:rPr>
        <w:t>当事者が機密情報によらずに独自に開発した情報</w:t>
      </w:r>
    </w:p>
    <w:p w14:paraId="1216C077" w14:textId="77777777" w:rsidR="007F033B" w:rsidRPr="00BB4F25" w:rsidRDefault="007F033B" w:rsidP="007F033B">
      <w:pPr>
        <w:ind w:leftChars="190" w:left="840" w:hangingChars="210" w:hanging="441"/>
      </w:pPr>
    </w:p>
    <w:p w14:paraId="0DE2481C" w14:textId="77777777" w:rsidR="007F033B" w:rsidRPr="00BB4F25" w:rsidRDefault="007F033B" w:rsidP="007F033B">
      <w:pPr>
        <w:numPr>
          <w:ilvl w:val="0"/>
          <w:numId w:val="3"/>
        </w:numPr>
        <w:rPr>
          <w:b/>
        </w:rPr>
      </w:pPr>
      <w:bookmarkStart w:id="16" w:name="_Toc147658767"/>
      <w:r w:rsidRPr="00BB4F25">
        <w:rPr>
          <w:rFonts w:hAnsi="ＭＳ 明朝"/>
          <w:b/>
        </w:rPr>
        <w:t>（譲渡の禁止）</w:t>
      </w:r>
      <w:bookmarkEnd w:id="16"/>
    </w:p>
    <w:p w14:paraId="3CF51A76" w14:textId="77777777" w:rsidR="007F033B" w:rsidRPr="00BB4F25" w:rsidRDefault="007F033B" w:rsidP="007F033B">
      <w:pPr>
        <w:ind w:left="397"/>
      </w:pPr>
      <w:r w:rsidRPr="00BB4F25">
        <w:rPr>
          <w:rFonts w:hAnsi="ＭＳ 明朝"/>
        </w:rPr>
        <w:t>本契約の当事者は、</w:t>
      </w:r>
      <w:r w:rsidRPr="00BB4F25">
        <w:rPr>
          <w:rFonts w:hAnsi="ＭＳ 明朝" w:hint="eastAsia"/>
        </w:rPr>
        <w:t>相手方の書面による承諾がない限り、</w:t>
      </w:r>
      <w:r w:rsidRPr="00BB4F25">
        <w:rPr>
          <w:rFonts w:hAnsi="ＭＳ 明朝"/>
        </w:rPr>
        <w:t>本契約に基づく当事者の地位</w:t>
      </w:r>
      <w:r w:rsidRPr="00BB4F25">
        <w:rPr>
          <w:rFonts w:hAnsi="ＭＳ 明朝" w:hint="eastAsia"/>
        </w:rPr>
        <w:t>並びに</w:t>
      </w:r>
      <w:r w:rsidRPr="00BB4F25">
        <w:rPr>
          <w:rFonts w:hAnsi="ＭＳ 明朝"/>
        </w:rPr>
        <w:t>これに基づく権利及び義務を</w:t>
      </w:r>
      <w:r w:rsidRPr="00BB4F25">
        <w:rPr>
          <w:rFonts w:hAnsi="ＭＳ 明朝" w:hint="eastAsia"/>
        </w:rPr>
        <w:t>譲渡、移転その他の方法により処分してはならない。</w:t>
      </w:r>
    </w:p>
    <w:p w14:paraId="2204F4DD" w14:textId="77777777" w:rsidR="007F033B" w:rsidRPr="00BB4F25" w:rsidRDefault="007F033B" w:rsidP="007F033B">
      <w:pPr>
        <w:tabs>
          <w:tab w:val="left" w:pos="420"/>
        </w:tabs>
      </w:pPr>
    </w:p>
    <w:p w14:paraId="33328D84" w14:textId="77777777" w:rsidR="007F033B" w:rsidRPr="00BB4F25" w:rsidRDefault="007F033B" w:rsidP="007F033B">
      <w:pPr>
        <w:numPr>
          <w:ilvl w:val="0"/>
          <w:numId w:val="3"/>
        </w:numPr>
        <w:rPr>
          <w:b/>
        </w:rPr>
      </w:pPr>
      <w:bookmarkStart w:id="17" w:name="_Toc147658769"/>
      <w:r w:rsidRPr="00BB4F25">
        <w:rPr>
          <w:rFonts w:hAnsi="ＭＳ 明朝"/>
          <w:b/>
        </w:rPr>
        <w:t>（</w:t>
      </w:r>
      <w:r w:rsidRPr="00BB4F25">
        <w:rPr>
          <w:rFonts w:hAnsi="ＭＳ 明朝" w:hint="eastAsia"/>
          <w:b/>
        </w:rPr>
        <w:t>契約</w:t>
      </w:r>
      <w:r w:rsidRPr="00BB4F25">
        <w:rPr>
          <w:rFonts w:hAnsi="ＭＳ 明朝"/>
          <w:b/>
        </w:rPr>
        <w:t>費用の負担）</w:t>
      </w:r>
      <w:bookmarkEnd w:id="17"/>
    </w:p>
    <w:p w14:paraId="356BC284" w14:textId="77777777" w:rsidR="007F033B" w:rsidRPr="00BB4F25" w:rsidRDefault="007F033B" w:rsidP="00C543F2">
      <w:pPr>
        <w:ind w:left="360"/>
      </w:pPr>
      <w:r w:rsidRPr="00BB4F25">
        <w:rPr>
          <w:rFonts w:hAnsi="ＭＳ 明朝"/>
        </w:rPr>
        <w:t>本契約の締結のために要した費用（弁護士、</w:t>
      </w:r>
      <w:r w:rsidRPr="00BB4F25">
        <w:rPr>
          <w:rFonts w:hAnsi="ＭＳ 明朝"/>
          <w:szCs w:val="21"/>
        </w:rPr>
        <w:t>公認会計士、税理士その他の</w:t>
      </w:r>
      <w:r w:rsidRPr="00BB4F25">
        <w:rPr>
          <w:rFonts w:hAnsi="ＭＳ 明朝"/>
        </w:rPr>
        <w:t>アドバイザー等に支払う報酬・費用を含む。）</w:t>
      </w:r>
      <w:r w:rsidRPr="00BB4F25">
        <w:rPr>
          <w:rFonts w:hAnsi="ＭＳ 明朝" w:hint="eastAsia"/>
        </w:rPr>
        <w:t>及び本契約上の義務の履行に関し本契約の当事者が負担する費用</w:t>
      </w:r>
      <w:r w:rsidRPr="00BB4F25">
        <w:rPr>
          <w:rFonts w:hAnsi="ＭＳ 明朝"/>
        </w:rPr>
        <w:t>は、</w:t>
      </w:r>
      <w:r w:rsidRPr="00BB4F25">
        <w:rPr>
          <w:rFonts w:hAnsi="ＭＳ 明朝" w:hint="eastAsia"/>
        </w:rPr>
        <w:t>本契約の当事者が別途合意する場合を除き、</w:t>
      </w:r>
      <w:r w:rsidRPr="00BB4F25">
        <w:rPr>
          <w:rFonts w:hAnsi="ＭＳ 明朝"/>
        </w:rPr>
        <w:t>各自が負担する。</w:t>
      </w:r>
    </w:p>
    <w:p w14:paraId="0B6230B0" w14:textId="77777777" w:rsidR="007F033B" w:rsidRPr="00BB4F25" w:rsidRDefault="007F033B" w:rsidP="007F033B"/>
    <w:p w14:paraId="50F297DF" w14:textId="77777777" w:rsidR="007F033B" w:rsidRPr="00BB4F25" w:rsidRDefault="007F033B" w:rsidP="007F033B">
      <w:pPr>
        <w:numPr>
          <w:ilvl w:val="0"/>
          <w:numId w:val="3"/>
        </w:numPr>
        <w:rPr>
          <w:b/>
        </w:rPr>
      </w:pPr>
      <w:bookmarkStart w:id="18" w:name="_Toc147658771"/>
      <w:r w:rsidRPr="00BB4F25">
        <w:rPr>
          <w:rFonts w:hAnsi="ＭＳ 明朝"/>
          <w:b/>
        </w:rPr>
        <w:t>（変更・修正）</w:t>
      </w:r>
      <w:bookmarkEnd w:id="18"/>
    </w:p>
    <w:p w14:paraId="05B91EDF" w14:textId="77777777" w:rsidR="007F033B" w:rsidRPr="00BB4F25" w:rsidRDefault="007F033B" w:rsidP="007F033B">
      <w:pPr>
        <w:ind w:leftChars="200" w:left="426" w:hangingChars="3" w:hanging="6"/>
      </w:pPr>
      <w:r w:rsidRPr="00BB4F25">
        <w:rPr>
          <w:rFonts w:hAnsi="ＭＳ 明朝"/>
        </w:rPr>
        <w:t>本契約は、</w:t>
      </w:r>
      <w:r w:rsidRPr="00BB4F25">
        <w:rPr>
          <w:rFonts w:hAnsi="ＭＳ 明朝" w:hint="eastAsia"/>
        </w:rPr>
        <w:t>売主及び買主</w:t>
      </w:r>
      <w:r w:rsidRPr="00BB4F25">
        <w:rPr>
          <w:rFonts w:hAnsi="ＭＳ 明朝"/>
        </w:rPr>
        <w:t>の書面による合意によってのみ変更又は修正することが</w:t>
      </w:r>
      <w:r w:rsidRPr="00BB4F25">
        <w:rPr>
          <w:rFonts w:hAnsi="ＭＳ 明朝" w:hint="eastAsia"/>
        </w:rPr>
        <w:t>でき</w:t>
      </w:r>
      <w:r w:rsidRPr="00BB4F25">
        <w:rPr>
          <w:rFonts w:hAnsi="ＭＳ 明朝"/>
        </w:rPr>
        <w:t>る。</w:t>
      </w:r>
    </w:p>
    <w:p w14:paraId="29E2058A" w14:textId="77777777" w:rsidR="007F033B" w:rsidRPr="00BB4F25" w:rsidRDefault="007F033B" w:rsidP="007F033B"/>
    <w:p w14:paraId="5EFB3F45" w14:textId="77777777" w:rsidR="007F033B" w:rsidRPr="00BB4F25" w:rsidRDefault="007F033B" w:rsidP="007F033B">
      <w:pPr>
        <w:rPr>
          <w:b/>
        </w:rPr>
      </w:pPr>
      <w:r w:rsidRPr="00BB4F25">
        <w:rPr>
          <w:rFonts w:hint="eastAsia"/>
          <w:b/>
        </w:rPr>
        <w:t>第</w:t>
      </w:r>
      <w:r w:rsidRPr="00BB4F25">
        <w:rPr>
          <w:rFonts w:hint="eastAsia"/>
          <w:b/>
        </w:rPr>
        <w:t>15</w:t>
      </w:r>
      <w:r w:rsidRPr="00BB4F25">
        <w:rPr>
          <w:rFonts w:hint="eastAsia"/>
          <w:b/>
        </w:rPr>
        <w:t>条</w:t>
      </w:r>
      <w:r w:rsidRPr="00BB4F25">
        <w:rPr>
          <w:b/>
        </w:rPr>
        <w:tab/>
      </w:r>
      <w:r w:rsidRPr="00BB4F25">
        <w:rPr>
          <w:rFonts w:hint="eastAsia"/>
          <w:b/>
        </w:rPr>
        <w:t>（反社会的勢力の排除）</w:t>
      </w:r>
    </w:p>
    <w:p w14:paraId="67B7267C" w14:textId="77777777" w:rsidR="007F033B" w:rsidRPr="00BB4F25" w:rsidRDefault="007F033B" w:rsidP="007F033B">
      <w:r w:rsidRPr="00BB4F25">
        <w:rPr>
          <w:rFonts w:hAnsi="ＭＳ 明朝" w:hint="eastAsia"/>
        </w:rPr>
        <w:t>1.</w:t>
      </w:r>
      <w:r w:rsidRPr="00BB4F25">
        <w:rPr>
          <w:rFonts w:hAnsi="ＭＳ 明朝" w:hint="eastAsia"/>
        </w:rPr>
        <w:t xml:space="preserve">　本契約の当事者は、それぞれ相手方に対し、次の各号の事項を確約する。</w:t>
      </w:r>
    </w:p>
    <w:p w14:paraId="784C5CE1" w14:textId="1D8CD223" w:rsidR="007F033B" w:rsidRPr="00BB4F25" w:rsidRDefault="007F033B" w:rsidP="007F033B">
      <w:pPr>
        <w:ind w:leftChars="300" w:left="840" w:hangingChars="100" w:hanging="210"/>
      </w:pPr>
      <w:r w:rsidRPr="00BB4F25">
        <w:rPr>
          <w:rFonts w:hint="eastAsia"/>
        </w:rPr>
        <w:t>(1)</w:t>
      </w:r>
      <w:r w:rsidRPr="00BB4F25">
        <w:t xml:space="preserve">  </w:t>
      </w:r>
      <w:r w:rsidRPr="00BB4F25">
        <w:rPr>
          <w:rFonts w:hint="eastAsia"/>
        </w:rPr>
        <w:t>自己、自己の親会社及び自己の子会社（以下、本条において「</w:t>
      </w:r>
      <w:r w:rsidRPr="00BB4F25">
        <w:rPr>
          <w:rFonts w:hint="eastAsia"/>
          <w:b/>
        </w:rPr>
        <w:t>当事者ら</w:t>
      </w:r>
      <w:r w:rsidRPr="00BB4F25">
        <w:rPr>
          <w:rFonts w:hint="eastAsia"/>
        </w:rPr>
        <w:t>」という。）、当事者らの役員（取締役、執行役、理事、監査役、監事等をいい、相談役、会長その他、名称を問わず、経営に実質的に関与している者を含む。以下同じ。）、並びに当事者らの取引先が、暴力団、暴力団員、暴力団員でなくなった時から</w:t>
      </w:r>
      <w:r w:rsidRPr="00BB4F25">
        <w:rPr>
          <w:rFonts w:hint="eastAsia"/>
        </w:rPr>
        <w:t>5</w:t>
      </w:r>
      <w:r w:rsidRPr="00BB4F25">
        <w:rPr>
          <w:rFonts w:hint="eastAsia"/>
        </w:rPr>
        <w:t>年を経過しない者、暴力団準構成員、暴力団関係企業、総会屋、社会運動等標榜ゴロ、</w:t>
      </w:r>
      <w:r w:rsidRPr="00BB4F25">
        <w:rPr>
          <w:rFonts w:hint="eastAsia"/>
        </w:rPr>
        <w:lastRenderedPageBreak/>
        <w:t>特殊知能暴力集団その他これらに準ずる者（以下総称して「</w:t>
      </w:r>
      <w:r w:rsidRPr="00BB4F25">
        <w:rPr>
          <w:rFonts w:hint="eastAsia"/>
          <w:b/>
        </w:rPr>
        <w:t>反社会的勢力</w:t>
      </w:r>
      <w:r w:rsidRPr="00BB4F25">
        <w:rPr>
          <w:rFonts w:hint="eastAsia"/>
        </w:rPr>
        <w:t>」という。）に該当せず、かつ将来にわたっても該当しないこと</w:t>
      </w:r>
    </w:p>
    <w:p w14:paraId="24940AEB" w14:textId="77777777" w:rsidR="007F033B" w:rsidRPr="00BB4F25" w:rsidRDefault="007F033B" w:rsidP="007F033B">
      <w:pPr>
        <w:pStyle w:val="ae"/>
        <w:ind w:leftChars="300" w:hangingChars="100" w:hanging="210"/>
      </w:pPr>
      <w:r w:rsidRPr="00BB4F25">
        <w:rPr>
          <w:rFonts w:hint="eastAsia"/>
        </w:rPr>
        <w:t>(2)</w:t>
      </w:r>
      <w:r w:rsidRPr="00BB4F25">
        <w:t xml:space="preserve">  </w:t>
      </w:r>
      <w:r w:rsidRPr="00BB4F25">
        <w:rPr>
          <w:rFonts w:hint="eastAsia"/>
        </w:rPr>
        <w:t>当事者ら、並びに当事者らの役員及び取引先が、反社会的勢力と次の関係を有しておらず、かつ将来にわたって有しないこと</w:t>
      </w:r>
    </w:p>
    <w:p w14:paraId="5E73917E" w14:textId="77777777" w:rsidR="007F033B" w:rsidRPr="00BB4F25" w:rsidRDefault="007F033B" w:rsidP="007F033B">
      <w:pPr>
        <w:pStyle w:val="ae"/>
        <w:ind w:leftChars="-67" w:left="1155" w:hangingChars="617" w:hanging="1296"/>
      </w:pPr>
      <w:r w:rsidRPr="00BB4F25">
        <w:rPr>
          <w:rFonts w:hint="eastAsia"/>
        </w:rPr>
        <w:t xml:space="preserve"> </w:t>
      </w:r>
      <w:r w:rsidRPr="00BB4F25">
        <w:t xml:space="preserve"> </w:t>
      </w:r>
      <w:r w:rsidRPr="00BB4F25">
        <w:rPr>
          <w:rFonts w:hint="eastAsia"/>
        </w:rPr>
        <w:t xml:space="preserve">　　</w:t>
      </w:r>
      <w:r w:rsidRPr="00BB4F25">
        <w:rPr>
          <w:rFonts w:hint="eastAsia"/>
        </w:rPr>
        <w:t xml:space="preserve"> </w:t>
      </w:r>
      <w:r w:rsidRPr="00BB4F25">
        <w:t xml:space="preserve">   </w:t>
      </w:r>
      <w:r w:rsidRPr="00BB4F25">
        <w:rPr>
          <w:rFonts w:hint="eastAsia"/>
        </w:rPr>
        <w:t>ア　自ら若しくは第三者の不正の利益を図る目的、又は第三者に損害を与える目的をもって反社会的勢力を利用していると認められる関係</w:t>
      </w:r>
    </w:p>
    <w:p w14:paraId="12A16A7D" w14:textId="77777777" w:rsidR="007F033B" w:rsidRPr="00BB4F25" w:rsidRDefault="007F033B" w:rsidP="007F033B">
      <w:pPr>
        <w:pStyle w:val="ae"/>
        <w:ind w:leftChars="0" w:left="1155" w:hangingChars="550" w:hanging="1155"/>
      </w:pPr>
      <w:r w:rsidRPr="00BB4F25">
        <w:rPr>
          <w:rFonts w:hint="eastAsia"/>
        </w:rPr>
        <w:t xml:space="preserve">　</w:t>
      </w:r>
      <w:r w:rsidRPr="00BB4F25">
        <w:rPr>
          <w:rFonts w:hint="eastAsia"/>
        </w:rPr>
        <w:t xml:space="preserve">    </w:t>
      </w:r>
      <w:r w:rsidRPr="00BB4F25">
        <w:t xml:space="preserve">   </w:t>
      </w:r>
      <w:r w:rsidRPr="00BB4F25">
        <w:rPr>
          <w:rFonts w:hint="eastAsia"/>
        </w:rPr>
        <w:t>イ　反社会的勢力に対して資金等を提供し、又は便宜を供与するなど反社会的勢力の維持、運営に協力し、又は関与している関係</w:t>
      </w:r>
    </w:p>
    <w:p w14:paraId="557EFD79" w14:textId="77777777" w:rsidR="007F033B" w:rsidRPr="00BB4F25" w:rsidRDefault="007F033B" w:rsidP="007F033B">
      <w:pPr>
        <w:pStyle w:val="ae"/>
        <w:ind w:leftChars="300" w:hangingChars="100" w:hanging="210"/>
      </w:pPr>
      <w:r w:rsidRPr="00BB4F25">
        <w:rPr>
          <w:rFonts w:hint="eastAsia"/>
        </w:rPr>
        <w:t>(3)</w:t>
      </w:r>
      <w:r w:rsidRPr="00BB4F25">
        <w:t xml:space="preserve">  </w:t>
      </w:r>
      <w:r w:rsidRPr="00BB4F25">
        <w:rPr>
          <w:rFonts w:hint="eastAsia"/>
        </w:rPr>
        <w:t>反社会的勢力に自己の名義を利用させ、本契約を締結するものでないこと</w:t>
      </w:r>
    </w:p>
    <w:p w14:paraId="03CEF06A" w14:textId="77777777" w:rsidR="007F033B" w:rsidRPr="00BB4F25" w:rsidRDefault="007F033B" w:rsidP="007F033B">
      <w:pPr>
        <w:pStyle w:val="ae"/>
        <w:ind w:leftChars="300" w:hangingChars="100" w:hanging="210"/>
      </w:pPr>
      <w:r w:rsidRPr="00BB4F25">
        <w:rPr>
          <w:rFonts w:hint="eastAsia"/>
        </w:rPr>
        <w:t>(4)</w:t>
      </w:r>
      <w:r w:rsidRPr="00BB4F25">
        <w:t xml:space="preserve">  </w:t>
      </w:r>
      <w:r w:rsidRPr="00BB4F25">
        <w:rPr>
          <w:rFonts w:hint="eastAsia"/>
        </w:rPr>
        <w:t>当事者ら、並びに当事者らの役員及び取引先が、自ら又は第三者を利用して本契約に関して次の行為をしないこと</w:t>
      </w:r>
    </w:p>
    <w:p w14:paraId="34E9C3BD" w14:textId="77777777" w:rsidR="007F033B" w:rsidRPr="00BB4F25" w:rsidRDefault="007F033B" w:rsidP="007F033B">
      <w:pPr>
        <w:ind w:left="420"/>
      </w:pPr>
      <w:r w:rsidRPr="00BB4F25">
        <w:rPr>
          <w:rFonts w:hint="eastAsia"/>
        </w:rPr>
        <w:t xml:space="preserve">　</w:t>
      </w:r>
      <w:r w:rsidRPr="00BB4F25">
        <w:rPr>
          <w:rFonts w:hint="eastAsia"/>
        </w:rPr>
        <w:t xml:space="preserve">  </w:t>
      </w:r>
      <w:r w:rsidRPr="00BB4F25">
        <w:rPr>
          <w:rFonts w:hint="eastAsia"/>
        </w:rPr>
        <w:t>ア</w:t>
      </w:r>
      <w:r w:rsidRPr="00BB4F25">
        <w:rPr>
          <w:rFonts w:hint="eastAsia"/>
        </w:rPr>
        <w:t xml:space="preserve">  </w:t>
      </w:r>
      <w:r w:rsidRPr="00BB4F25">
        <w:rPr>
          <w:rFonts w:hint="eastAsia"/>
        </w:rPr>
        <w:t>暴力的な要求行為</w:t>
      </w:r>
    </w:p>
    <w:p w14:paraId="0706EA1A" w14:textId="77777777" w:rsidR="007F033B" w:rsidRPr="00BB4F25" w:rsidRDefault="007F033B" w:rsidP="007F033B">
      <w:pPr>
        <w:ind w:left="420"/>
      </w:pPr>
      <w:r w:rsidRPr="00BB4F25">
        <w:rPr>
          <w:rFonts w:hint="eastAsia"/>
        </w:rPr>
        <w:t xml:space="preserve">　</w:t>
      </w:r>
      <w:r w:rsidRPr="00BB4F25">
        <w:rPr>
          <w:rFonts w:hint="eastAsia"/>
        </w:rPr>
        <w:t xml:space="preserve">  </w:t>
      </w:r>
      <w:r w:rsidRPr="00BB4F25">
        <w:rPr>
          <w:rFonts w:hint="eastAsia"/>
        </w:rPr>
        <w:t>イ　法的な責任を超えた不当な要求行為</w:t>
      </w:r>
    </w:p>
    <w:p w14:paraId="2F4FA304" w14:textId="77777777" w:rsidR="007F033B" w:rsidRPr="00BB4F25" w:rsidRDefault="007F033B" w:rsidP="007F033B">
      <w:pPr>
        <w:ind w:left="420"/>
      </w:pPr>
      <w:r w:rsidRPr="00BB4F25">
        <w:rPr>
          <w:rFonts w:hint="eastAsia"/>
        </w:rPr>
        <w:t xml:space="preserve">　</w:t>
      </w:r>
      <w:r w:rsidRPr="00BB4F25">
        <w:rPr>
          <w:rFonts w:hint="eastAsia"/>
        </w:rPr>
        <w:t xml:space="preserve">  </w:t>
      </w:r>
      <w:r w:rsidRPr="00BB4F25">
        <w:rPr>
          <w:rFonts w:hint="eastAsia"/>
        </w:rPr>
        <w:t>ウ　取引に関して、脅迫的な言動をし、又は暴力を用いる行為</w:t>
      </w:r>
    </w:p>
    <w:p w14:paraId="1D2D9371" w14:textId="77777777" w:rsidR="007F033B" w:rsidRPr="00BB4F25" w:rsidRDefault="007F033B" w:rsidP="007F033B">
      <w:pPr>
        <w:ind w:leftChars="200" w:left="1050" w:hangingChars="300" w:hanging="630"/>
      </w:pPr>
      <w:r w:rsidRPr="00BB4F25">
        <w:rPr>
          <w:rFonts w:hint="eastAsia"/>
        </w:rPr>
        <w:t xml:space="preserve">　</w:t>
      </w:r>
      <w:r w:rsidRPr="00BB4F25">
        <w:rPr>
          <w:rFonts w:hint="eastAsia"/>
        </w:rPr>
        <w:t xml:space="preserve">  </w:t>
      </w:r>
      <w:r w:rsidRPr="00BB4F25">
        <w:rPr>
          <w:rFonts w:hint="eastAsia"/>
        </w:rPr>
        <w:t>エ　風説を流布し、偽計若しくは威力を用いて相手方の業務を妨害し、又は信用を毀損する行為</w:t>
      </w:r>
    </w:p>
    <w:p w14:paraId="787E185C" w14:textId="77777777" w:rsidR="007F033B" w:rsidRPr="00BB4F25" w:rsidRDefault="007F033B" w:rsidP="007F033B">
      <w:pPr>
        <w:ind w:left="420"/>
      </w:pPr>
      <w:r w:rsidRPr="00BB4F25">
        <w:rPr>
          <w:rFonts w:hint="eastAsia"/>
        </w:rPr>
        <w:t xml:space="preserve">　</w:t>
      </w:r>
      <w:r w:rsidRPr="00BB4F25">
        <w:rPr>
          <w:rFonts w:hint="eastAsia"/>
        </w:rPr>
        <w:t xml:space="preserve">  </w:t>
      </w:r>
      <w:r w:rsidRPr="00BB4F25">
        <w:rPr>
          <w:rFonts w:hint="eastAsia"/>
        </w:rPr>
        <w:t>オ　その他前各号に準ずる行為</w:t>
      </w:r>
    </w:p>
    <w:p w14:paraId="1879781C" w14:textId="77777777" w:rsidR="007F033B" w:rsidRPr="00BB4F25" w:rsidRDefault="007F033B" w:rsidP="007F033B">
      <w:pPr>
        <w:ind w:left="210" w:hangingChars="100" w:hanging="210"/>
        <w:rPr>
          <w:rFonts w:hAnsi="ＭＳ 明朝"/>
          <w:szCs w:val="24"/>
          <w:shd w:val="pct15" w:color="auto" w:fill="FFFFFF"/>
        </w:rPr>
      </w:pPr>
      <w:r w:rsidRPr="00BB4F25">
        <w:rPr>
          <w:rFonts w:hAnsi="ＭＳ 明朝" w:hint="eastAsia"/>
          <w:szCs w:val="24"/>
        </w:rPr>
        <w:t>2.</w:t>
      </w:r>
      <w:r w:rsidRPr="00BB4F25">
        <w:rPr>
          <w:rFonts w:hAnsi="ＭＳ 明朝" w:hint="eastAsia"/>
          <w:szCs w:val="24"/>
        </w:rPr>
        <w:t xml:space="preserve">　本契約の当事者の一方について、次のいずれかに該当した場合には、その相手方は、第</w:t>
      </w:r>
      <w:r w:rsidRPr="00BB4F25">
        <w:rPr>
          <w:rFonts w:hAnsi="ＭＳ 明朝" w:hint="eastAsia"/>
          <w:szCs w:val="24"/>
        </w:rPr>
        <w:t>10</w:t>
      </w:r>
      <w:r w:rsidRPr="00BB4F25">
        <w:rPr>
          <w:rFonts w:hAnsi="ＭＳ 明朝" w:hint="eastAsia"/>
          <w:szCs w:val="24"/>
        </w:rPr>
        <w:t>条の定めにかかわらず、何らの催告を要せずして、かつクロージング日以降であっても、本契約を解除することができる。</w:t>
      </w:r>
    </w:p>
    <w:p w14:paraId="0701993A" w14:textId="77777777" w:rsidR="007F033B" w:rsidRPr="00BB4F25" w:rsidRDefault="007F033B" w:rsidP="007F033B">
      <w:pPr>
        <w:ind w:firstLineChars="200" w:firstLine="420"/>
        <w:rPr>
          <w:rFonts w:hAnsi="ＭＳ 明朝"/>
          <w:szCs w:val="24"/>
          <w:shd w:val="pct15" w:color="auto" w:fill="FFFFFF"/>
        </w:rPr>
      </w:pPr>
      <w:r w:rsidRPr="00BB4F25">
        <w:rPr>
          <w:rFonts w:hAnsi="ＭＳ 明朝" w:hint="eastAsia"/>
          <w:szCs w:val="24"/>
        </w:rPr>
        <w:t xml:space="preserve">(1)  </w:t>
      </w:r>
      <w:r w:rsidRPr="00BB4F25">
        <w:rPr>
          <w:rFonts w:hAnsi="ＭＳ 明朝" w:hint="eastAsia"/>
          <w:szCs w:val="24"/>
        </w:rPr>
        <w:t>前項の</w:t>
      </w:r>
      <w:r w:rsidRPr="00BB4F25">
        <w:rPr>
          <w:rFonts w:hAnsi="ＭＳ 明朝" w:hint="eastAsia"/>
          <w:szCs w:val="24"/>
        </w:rPr>
        <w:t>1</w:t>
      </w:r>
      <w:r w:rsidRPr="00BB4F25">
        <w:rPr>
          <w:rFonts w:hAnsi="ＭＳ 明朝" w:hint="eastAsia"/>
          <w:szCs w:val="24"/>
        </w:rPr>
        <w:t>号及び</w:t>
      </w:r>
      <w:r w:rsidRPr="00BB4F25">
        <w:rPr>
          <w:rFonts w:hAnsi="ＭＳ 明朝" w:hint="eastAsia"/>
          <w:szCs w:val="24"/>
        </w:rPr>
        <w:t>2</w:t>
      </w:r>
      <w:r w:rsidRPr="00BB4F25">
        <w:rPr>
          <w:rFonts w:hAnsi="ＭＳ 明朝" w:hint="eastAsia"/>
          <w:szCs w:val="24"/>
        </w:rPr>
        <w:t>号の確約に反する表明をしたことが判明した場合</w:t>
      </w:r>
    </w:p>
    <w:p w14:paraId="635FEB62" w14:textId="77777777" w:rsidR="007F033B" w:rsidRPr="00BB4F25" w:rsidRDefault="007F033B" w:rsidP="007F033B">
      <w:pPr>
        <w:ind w:firstLineChars="200" w:firstLine="420"/>
        <w:rPr>
          <w:rFonts w:hAnsi="ＭＳ 明朝"/>
          <w:szCs w:val="24"/>
          <w:shd w:val="pct15" w:color="auto" w:fill="FFFFFF"/>
        </w:rPr>
      </w:pPr>
      <w:r w:rsidRPr="00BB4F25">
        <w:rPr>
          <w:rFonts w:hAnsi="ＭＳ 明朝" w:hint="eastAsia"/>
          <w:szCs w:val="24"/>
        </w:rPr>
        <w:t>(2)</w:t>
      </w:r>
      <w:r w:rsidRPr="00BB4F25">
        <w:rPr>
          <w:rFonts w:hAnsi="ＭＳ 明朝"/>
          <w:szCs w:val="24"/>
        </w:rPr>
        <w:t xml:space="preserve">  </w:t>
      </w:r>
      <w:r w:rsidRPr="00BB4F25">
        <w:rPr>
          <w:rFonts w:hAnsi="ＭＳ 明朝" w:hint="eastAsia"/>
          <w:szCs w:val="24"/>
        </w:rPr>
        <w:t>前項の</w:t>
      </w:r>
      <w:r w:rsidRPr="00BB4F25">
        <w:rPr>
          <w:rFonts w:hAnsi="ＭＳ 明朝" w:hint="eastAsia"/>
          <w:szCs w:val="24"/>
        </w:rPr>
        <w:t>3</w:t>
      </w:r>
      <w:r w:rsidRPr="00BB4F25">
        <w:rPr>
          <w:rFonts w:hAnsi="ＭＳ 明朝" w:hint="eastAsia"/>
          <w:szCs w:val="24"/>
        </w:rPr>
        <w:t>号の確約に反し本契約を締結したことが判明した場合</w:t>
      </w:r>
    </w:p>
    <w:p w14:paraId="71D5F9F9" w14:textId="77777777" w:rsidR="007F033B" w:rsidRPr="00BB4F25" w:rsidRDefault="007F033B" w:rsidP="007F033B">
      <w:pPr>
        <w:ind w:firstLineChars="200" w:firstLine="420"/>
        <w:rPr>
          <w:rFonts w:hAnsi="ＭＳ 明朝"/>
          <w:szCs w:val="24"/>
          <w:shd w:val="pct15" w:color="auto" w:fill="FFFFFF"/>
        </w:rPr>
      </w:pPr>
      <w:r w:rsidRPr="00BB4F25">
        <w:rPr>
          <w:rFonts w:hAnsi="ＭＳ 明朝" w:hint="eastAsia"/>
          <w:szCs w:val="24"/>
        </w:rPr>
        <w:t>(3)</w:t>
      </w:r>
      <w:r w:rsidRPr="00BB4F25">
        <w:rPr>
          <w:rFonts w:hAnsi="ＭＳ 明朝" w:hint="eastAsia"/>
          <w:szCs w:val="24"/>
        </w:rPr>
        <w:t xml:space="preserve">　前項の</w:t>
      </w:r>
      <w:r w:rsidRPr="00BB4F25">
        <w:rPr>
          <w:rFonts w:hAnsi="ＭＳ 明朝" w:hint="eastAsia"/>
          <w:szCs w:val="24"/>
        </w:rPr>
        <w:t>4</w:t>
      </w:r>
      <w:r w:rsidRPr="00BB4F25">
        <w:rPr>
          <w:rFonts w:hAnsi="ＭＳ 明朝" w:hint="eastAsia"/>
          <w:szCs w:val="24"/>
        </w:rPr>
        <w:t>号の確約に反した行為をした場合</w:t>
      </w:r>
    </w:p>
    <w:p w14:paraId="38E3AA76" w14:textId="77777777" w:rsidR="007F033B" w:rsidRPr="00BB4F25" w:rsidRDefault="007F033B" w:rsidP="007F033B">
      <w:pPr>
        <w:ind w:left="210" w:hangingChars="100" w:hanging="210"/>
      </w:pPr>
      <w:r w:rsidRPr="00BB4F25">
        <w:rPr>
          <w:rFonts w:hint="eastAsia"/>
        </w:rPr>
        <w:t>3.</w:t>
      </w:r>
      <w:r w:rsidRPr="00BB4F25">
        <w:rPr>
          <w:rFonts w:hint="eastAsia"/>
        </w:rPr>
        <w:t xml:space="preserve">　前項の規定により本契約が解除された場合には、解除された者は、その相手方に対し、相手方の被った損害を賠償するものとする。</w:t>
      </w:r>
    </w:p>
    <w:p w14:paraId="110F4504" w14:textId="77777777" w:rsidR="007F033B" w:rsidRPr="00BB4F25" w:rsidRDefault="007F033B" w:rsidP="007F033B">
      <w:pPr>
        <w:ind w:left="210" w:hangingChars="100" w:hanging="210"/>
      </w:pPr>
      <w:r w:rsidRPr="00BB4F25">
        <w:rPr>
          <w:rFonts w:hint="eastAsia"/>
        </w:rPr>
        <w:t>4.</w:t>
      </w:r>
      <w:r w:rsidRPr="00BB4F25">
        <w:rPr>
          <w:rFonts w:hint="eastAsia"/>
        </w:rPr>
        <w:t xml:space="preserve">　第</w:t>
      </w:r>
      <w:r w:rsidRPr="00BB4F25">
        <w:rPr>
          <w:rFonts w:hint="eastAsia"/>
        </w:rPr>
        <w:t>2</w:t>
      </w:r>
      <w:r w:rsidRPr="00BB4F25">
        <w:rPr>
          <w:rFonts w:hint="eastAsia"/>
        </w:rPr>
        <w:t xml:space="preserve">項の規定により本契約が解除された場合には、解除された者は、解除により生じる損害について、その相手方に対し一切の請求を行わない。　</w:t>
      </w:r>
    </w:p>
    <w:p w14:paraId="11D75D42" w14:textId="77777777" w:rsidR="007F033B" w:rsidRPr="00BB4F25" w:rsidRDefault="007F033B" w:rsidP="007F033B"/>
    <w:p w14:paraId="0E21664D" w14:textId="77777777" w:rsidR="007F033B" w:rsidRPr="00BB4F25" w:rsidRDefault="007F033B" w:rsidP="007F033B">
      <w:pPr>
        <w:rPr>
          <w:b/>
        </w:rPr>
      </w:pPr>
      <w:bookmarkStart w:id="19" w:name="_Toc147658772"/>
      <w:r w:rsidRPr="00BB4F25">
        <w:rPr>
          <w:rFonts w:hAnsi="ＭＳ 明朝" w:hint="eastAsia"/>
          <w:b/>
        </w:rPr>
        <w:t>第</w:t>
      </w:r>
      <w:r w:rsidRPr="00BB4F25">
        <w:rPr>
          <w:rFonts w:hAnsi="ＭＳ 明朝" w:hint="eastAsia"/>
          <w:b/>
        </w:rPr>
        <w:t>16</w:t>
      </w:r>
      <w:r w:rsidRPr="00BB4F25">
        <w:rPr>
          <w:rFonts w:hAnsi="ＭＳ 明朝" w:hint="eastAsia"/>
          <w:b/>
        </w:rPr>
        <w:t>条</w:t>
      </w:r>
      <w:r w:rsidRPr="00BB4F25">
        <w:rPr>
          <w:rFonts w:hAnsi="ＭＳ 明朝"/>
          <w:b/>
        </w:rPr>
        <w:tab/>
      </w:r>
      <w:r w:rsidRPr="00BB4F25">
        <w:rPr>
          <w:rFonts w:hAnsi="ＭＳ 明朝"/>
          <w:b/>
        </w:rPr>
        <w:t>（完全合意）</w:t>
      </w:r>
      <w:bookmarkEnd w:id="19"/>
    </w:p>
    <w:p w14:paraId="325E49BA" w14:textId="6A3447B0" w:rsidR="007F033B" w:rsidRPr="00BB4F25" w:rsidRDefault="007F033B" w:rsidP="007F033B">
      <w:pPr>
        <w:ind w:leftChars="200" w:left="426" w:hangingChars="3" w:hanging="6"/>
      </w:pPr>
      <w:r w:rsidRPr="00BB4F25">
        <w:rPr>
          <w:rFonts w:hAnsi="ＭＳ 明朝"/>
        </w:rPr>
        <w:t>本契約は、本件</w:t>
      </w:r>
      <w:r w:rsidRPr="00BB4F25">
        <w:rPr>
          <w:rFonts w:hAnsi="ＭＳ 明朝" w:hint="eastAsia"/>
        </w:rPr>
        <w:t>株式譲渡</w:t>
      </w:r>
      <w:r w:rsidRPr="00BB4F25">
        <w:rPr>
          <w:rFonts w:hAnsi="ＭＳ 明朝"/>
        </w:rPr>
        <w:t>に関する本契約の当事者間における完全な合意であり、本契約の締結前に本契約の当事者間において本件</w:t>
      </w:r>
      <w:r w:rsidRPr="00BB4F25">
        <w:rPr>
          <w:rFonts w:hAnsi="ＭＳ 明朝" w:hint="eastAsia"/>
        </w:rPr>
        <w:t>株式譲渡</w:t>
      </w:r>
      <w:r w:rsidRPr="00BB4F25">
        <w:rPr>
          <w:rFonts w:hAnsi="ＭＳ 明朝"/>
        </w:rPr>
        <w:t>に関してなされた合意、書面又は口頭による意思表示等は、本契約の締結をもって失効する。</w:t>
      </w:r>
      <w:r>
        <w:rPr>
          <w:rFonts w:hAnsi="ＭＳ 明朝"/>
        </w:rPr>
        <w:t>但し、本件株式譲渡に関し売主、</w:t>
      </w:r>
      <w:r w:rsidR="00B02C33">
        <w:rPr>
          <w:rFonts w:hAnsi="ＭＳ 明朝" w:hint="eastAsia"/>
        </w:rPr>
        <w:t>●●</w:t>
      </w:r>
      <w:r>
        <w:rPr>
          <w:rFonts w:hAnsi="ＭＳ 明朝" w:hint="eastAsia"/>
          <w:szCs w:val="21"/>
        </w:rPr>
        <w:t>の間で締結された株式譲渡予約契約書は除く。</w:t>
      </w:r>
    </w:p>
    <w:p w14:paraId="663F2F6C" w14:textId="77777777" w:rsidR="007F033B" w:rsidRPr="00BB4F25" w:rsidRDefault="007F033B" w:rsidP="007F033B">
      <w:pPr>
        <w:ind w:left="397"/>
      </w:pPr>
    </w:p>
    <w:p w14:paraId="210B2DAF" w14:textId="77777777" w:rsidR="007F033B" w:rsidRPr="00BB4F25" w:rsidRDefault="007F033B" w:rsidP="007F033B">
      <w:pPr>
        <w:rPr>
          <w:b/>
        </w:rPr>
      </w:pPr>
      <w:r w:rsidRPr="00BB4F25">
        <w:rPr>
          <w:rFonts w:hAnsi="ＭＳ 明朝" w:hint="eastAsia"/>
          <w:b/>
        </w:rPr>
        <w:t>第</w:t>
      </w:r>
      <w:r w:rsidRPr="00BB4F25">
        <w:rPr>
          <w:rFonts w:hAnsi="ＭＳ 明朝" w:hint="eastAsia"/>
          <w:b/>
        </w:rPr>
        <w:t>17</w:t>
      </w:r>
      <w:r w:rsidRPr="00BB4F25">
        <w:rPr>
          <w:rFonts w:hAnsi="ＭＳ 明朝" w:hint="eastAsia"/>
          <w:b/>
        </w:rPr>
        <w:t>条</w:t>
      </w:r>
      <w:r w:rsidRPr="00BB4F25">
        <w:rPr>
          <w:rFonts w:hAnsi="ＭＳ 明朝"/>
          <w:b/>
        </w:rPr>
        <w:tab/>
      </w:r>
      <w:r w:rsidRPr="00BB4F25">
        <w:rPr>
          <w:rFonts w:hAnsi="ＭＳ 明朝"/>
          <w:b/>
        </w:rPr>
        <w:t>（協議条項）</w:t>
      </w:r>
    </w:p>
    <w:p w14:paraId="44E4582F" w14:textId="3E664FF9" w:rsidR="007F033B" w:rsidRPr="00BB4F25" w:rsidRDefault="007F033B" w:rsidP="007F033B">
      <w:pPr>
        <w:ind w:leftChars="200" w:left="426" w:hangingChars="3" w:hanging="6"/>
      </w:pPr>
      <w:r w:rsidRPr="00BB4F25">
        <w:rPr>
          <w:rFonts w:hAnsi="ＭＳ 明朝"/>
        </w:rPr>
        <w:t>本契約に定めのない事項については、本契約の趣旨に従い、本契約の当事者が誠実に協</w:t>
      </w:r>
      <w:r w:rsidRPr="00BB4F25">
        <w:rPr>
          <w:rFonts w:hAnsi="ＭＳ 明朝"/>
        </w:rPr>
        <w:lastRenderedPageBreak/>
        <w:t>議の上これを決する。</w:t>
      </w:r>
    </w:p>
    <w:p w14:paraId="0717D31A" w14:textId="77777777" w:rsidR="007F033B" w:rsidRPr="00BB4F25" w:rsidRDefault="007F033B" w:rsidP="007F033B">
      <w:pPr>
        <w:pStyle w:val="1"/>
        <w:numPr>
          <w:ilvl w:val="0"/>
          <w:numId w:val="0"/>
        </w:numPr>
        <w:jc w:val="both"/>
        <w:rPr>
          <w:sz w:val="21"/>
          <w:szCs w:val="21"/>
        </w:rPr>
      </w:pPr>
    </w:p>
    <w:p w14:paraId="380A3F9F" w14:textId="77777777" w:rsidR="007F033B" w:rsidRPr="00BB4F25" w:rsidRDefault="007F033B" w:rsidP="007F033B">
      <w:pPr>
        <w:rPr>
          <w:b/>
        </w:rPr>
      </w:pPr>
      <w:bookmarkStart w:id="20" w:name="_Toc147658770"/>
      <w:r w:rsidRPr="00BB4F25">
        <w:rPr>
          <w:rFonts w:hAnsi="ＭＳ 明朝" w:hint="eastAsia"/>
          <w:b/>
        </w:rPr>
        <w:t>第</w:t>
      </w:r>
      <w:r w:rsidRPr="00BB4F25">
        <w:rPr>
          <w:rFonts w:hAnsi="ＭＳ 明朝" w:hint="eastAsia"/>
          <w:b/>
        </w:rPr>
        <w:t>18</w:t>
      </w:r>
      <w:r w:rsidRPr="00BB4F25">
        <w:rPr>
          <w:rFonts w:hAnsi="ＭＳ 明朝" w:hint="eastAsia"/>
          <w:b/>
        </w:rPr>
        <w:t>条</w:t>
      </w:r>
      <w:r w:rsidRPr="00BB4F25">
        <w:rPr>
          <w:rFonts w:hAnsi="ＭＳ 明朝"/>
          <w:b/>
        </w:rPr>
        <w:tab/>
      </w:r>
      <w:r w:rsidRPr="00BB4F25">
        <w:rPr>
          <w:rFonts w:hAnsi="ＭＳ 明朝"/>
          <w:b/>
        </w:rPr>
        <w:t>（準拠法及び管轄裁判所）</w:t>
      </w:r>
      <w:bookmarkEnd w:id="20"/>
    </w:p>
    <w:p w14:paraId="7C3792EC" w14:textId="77777777" w:rsidR="007F033B" w:rsidRPr="00BB4F25" w:rsidRDefault="007F033B" w:rsidP="007F033B">
      <w:pPr>
        <w:numPr>
          <w:ilvl w:val="0"/>
          <w:numId w:val="10"/>
        </w:numPr>
      </w:pPr>
      <w:r w:rsidRPr="00BB4F25">
        <w:rPr>
          <w:rFonts w:hAnsi="ＭＳ 明朝"/>
        </w:rPr>
        <w:t>本契約の準拠法は日本法とする。</w:t>
      </w:r>
    </w:p>
    <w:p w14:paraId="7B0C519B" w14:textId="72AF2571" w:rsidR="007F033B" w:rsidRPr="00BB4F25" w:rsidRDefault="007F033B" w:rsidP="007F033B">
      <w:pPr>
        <w:numPr>
          <w:ilvl w:val="0"/>
          <w:numId w:val="10"/>
        </w:numPr>
      </w:pPr>
      <w:r w:rsidRPr="00BB4F25">
        <w:rPr>
          <w:rFonts w:hAnsi="ＭＳ 明朝"/>
        </w:rPr>
        <w:t>本契約に</w:t>
      </w:r>
      <w:r w:rsidRPr="00BB4F25">
        <w:rPr>
          <w:rFonts w:hAnsi="ＭＳ 明朝" w:hint="eastAsia"/>
        </w:rPr>
        <w:t>起因し又は関連する一切の紛争</w:t>
      </w:r>
      <w:r w:rsidRPr="00BB4F25">
        <w:rPr>
          <w:rFonts w:hAnsi="ＭＳ 明朝"/>
        </w:rPr>
        <w:t>については、</w:t>
      </w:r>
      <w:r w:rsidR="00B02C33">
        <w:rPr>
          <w:rFonts w:hAnsi="ＭＳ 明朝" w:hint="eastAsia"/>
        </w:rPr>
        <w:t>●●</w:t>
      </w:r>
      <w:r w:rsidRPr="00BB4F25">
        <w:rPr>
          <w:rFonts w:hAnsi="ＭＳ 明朝"/>
        </w:rPr>
        <w:t>地方裁判所を第一審の専属的合意管轄裁判所とする。</w:t>
      </w:r>
      <w:bookmarkEnd w:id="13"/>
      <w:bookmarkEnd w:id="14"/>
    </w:p>
    <w:p w14:paraId="311FD5FD" w14:textId="3F7C80F3" w:rsidR="007F033B" w:rsidRDefault="007F033B" w:rsidP="007F033B">
      <w:pPr>
        <w:widowControl/>
        <w:jc w:val="left"/>
        <w:rPr>
          <w:kern w:val="0"/>
          <w:szCs w:val="21"/>
        </w:rPr>
      </w:pPr>
      <w:r>
        <w:rPr>
          <w:kern w:val="0"/>
          <w:szCs w:val="21"/>
        </w:rPr>
        <w:br w:type="page"/>
      </w:r>
    </w:p>
    <w:p w14:paraId="2D611743" w14:textId="6531677E" w:rsidR="007F033B" w:rsidRPr="00BB4F25" w:rsidRDefault="007F033B" w:rsidP="007F033B">
      <w:pPr>
        <w:rPr>
          <w:rFonts w:hAnsi="ＭＳ 明朝"/>
          <w:b/>
        </w:rPr>
      </w:pPr>
      <w:r w:rsidRPr="00BB4F25">
        <w:rPr>
          <w:rFonts w:hAnsi="ＭＳ 明朝" w:hint="eastAsia"/>
          <w:b/>
        </w:rPr>
        <w:lastRenderedPageBreak/>
        <w:t>別紙</w:t>
      </w:r>
      <w:r w:rsidR="00B031B0">
        <w:rPr>
          <w:rFonts w:hAnsi="ＭＳ 明朝" w:hint="eastAsia"/>
          <w:b/>
        </w:rPr>
        <w:t>●</w:t>
      </w:r>
      <w:r w:rsidRPr="00BB4F25">
        <w:rPr>
          <w:rFonts w:hAnsi="ＭＳ 明朝" w:hint="eastAsia"/>
          <w:b/>
        </w:rPr>
        <w:t>（本件株式及び本件譲渡対象株式）</w:t>
      </w:r>
    </w:p>
    <w:p w14:paraId="00C642B4" w14:textId="77777777" w:rsidR="007F033B" w:rsidRPr="00BB4F25" w:rsidRDefault="007F033B" w:rsidP="007F033B">
      <w:pPr>
        <w:rPr>
          <w:rFonts w:hAnsi="ＭＳ 明朝"/>
          <w:b/>
        </w:rPr>
      </w:pPr>
    </w:p>
    <w:tbl>
      <w:tblPr>
        <w:tblW w:w="8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2337"/>
        <w:gridCol w:w="1762"/>
        <w:gridCol w:w="1753"/>
      </w:tblGrid>
      <w:tr w:rsidR="007F033B" w:rsidRPr="00D56070" w14:paraId="2EF04A01" w14:textId="77777777" w:rsidTr="007F7683">
        <w:trPr>
          <w:trHeight w:val="797"/>
        </w:trPr>
        <w:tc>
          <w:tcPr>
            <w:tcW w:w="1384" w:type="dxa"/>
          </w:tcPr>
          <w:p w14:paraId="50F9B34E" w14:textId="77777777" w:rsidR="007F033B" w:rsidRPr="00D56070" w:rsidRDefault="007F033B" w:rsidP="007F7683">
            <w:pPr>
              <w:jc w:val="center"/>
            </w:pPr>
            <w:r w:rsidRPr="00D56070">
              <w:rPr>
                <w:rFonts w:hint="eastAsia"/>
              </w:rPr>
              <w:t>対象会社名</w:t>
            </w:r>
          </w:p>
        </w:tc>
        <w:tc>
          <w:tcPr>
            <w:tcW w:w="1418" w:type="dxa"/>
          </w:tcPr>
          <w:p w14:paraId="16608EDB" w14:textId="77777777" w:rsidR="007F033B" w:rsidRPr="00D56070" w:rsidRDefault="007F033B" w:rsidP="007F7683">
            <w:pPr>
              <w:ind w:firstLineChars="100" w:firstLine="210"/>
              <w:jc w:val="left"/>
            </w:pPr>
            <w:r w:rsidRPr="00D56070">
              <w:rPr>
                <w:rFonts w:hint="eastAsia"/>
              </w:rPr>
              <w:t>発行可能</w:t>
            </w:r>
          </w:p>
          <w:p w14:paraId="11552C7F" w14:textId="77777777" w:rsidR="007F033B" w:rsidRPr="00D56070" w:rsidRDefault="007F033B" w:rsidP="007F7683">
            <w:pPr>
              <w:ind w:firstLineChars="100" w:firstLine="210"/>
              <w:jc w:val="left"/>
            </w:pPr>
            <w:r w:rsidRPr="00D56070">
              <w:rPr>
                <w:rFonts w:hint="eastAsia"/>
              </w:rPr>
              <w:t>株式総数</w:t>
            </w:r>
          </w:p>
        </w:tc>
        <w:tc>
          <w:tcPr>
            <w:tcW w:w="2337" w:type="dxa"/>
            <w:tcBorders>
              <w:bottom w:val="single" w:sz="4" w:space="0" w:color="auto"/>
            </w:tcBorders>
          </w:tcPr>
          <w:p w14:paraId="0B98BBD0" w14:textId="77777777" w:rsidR="007F033B" w:rsidRPr="00D56070" w:rsidRDefault="007F033B" w:rsidP="007F7683">
            <w:pPr>
              <w:ind w:firstLineChars="150" w:firstLine="315"/>
            </w:pPr>
            <w:r w:rsidRPr="00D56070">
              <w:rPr>
                <w:rFonts w:hint="eastAsia"/>
              </w:rPr>
              <w:t>株主名</w:t>
            </w:r>
          </w:p>
        </w:tc>
        <w:tc>
          <w:tcPr>
            <w:tcW w:w="1762" w:type="dxa"/>
            <w:tcBorders>
              <w:bottom w:val="single" w:sz="4" w:space="0" w:color="auto"/>
            </w:tcBorders>
          </w:tcPr>
          <w:p w14:paraId="7D69CC76" w14:textId="77777777" w:rsidR="007F033B" w:rsidRPr="00D56070" w:rsidRDefault="007F033B" w:rsidP="007F7683">
            <w:pPr>
              <w:jc w:val="center"/>
            </w:pPr>
            <w:r w:rsidRPr="00D56070">
              <w:rPr>
                <w:rFonts w:hint="eastAsia"/>
              </w:rPr>
              <w:t>保有株式数</w:t>
            </w:r>
          </w:p>
          <w:p w14:paraId="5ED5CA05" w14:textId="6844F30B" w:rsidR="007F033B" w:rsidRPr="00D56070" w:rsidRDefault="00EA43B2" w:rsidP="00EA43B2">
            <w:r>
              <w:rPr>
                <w:rFonts w:hint="eastAsia"/>
              </w:rPr>
              <w:t>●</w:t>
            </w:r>
            <w:r w:rsidR="007F033B" w:rsidRPr="00D56070">
              <w:rPr>
                <w:rFonts w:hint="eastAsia"/>
              </w:rPr>
              <w:t>/</w:t>
            </w:r>
            <w:r w:rsidR="001E6630">
              <w:rPr>
                <w:rFonts w:hint="eastAsia"/>
              </w:rPr>
              <w:t>●</w:t>
            </w:r>
            <w:r w:rsidR="007F033B" w:rsidRPr="00D56070">
              <w:rPr>
                <w:rFonts w:hint="eastAsia"/>
              </w:rPr>
              <w:t>末時点</w:t>
            </w:r>
          </w:p>
        </w:tc>
        <w:tc>
          <w:tcPr>
            <w:tcW w:w="1753" w:type="dxa"/>
            <w:tcBorders>
              <w:bottom w:val="single" w:sz="4" w:space="0" w:color="auto"/>
            </w:tcBorders>
          </w:tcPr>
          <w:p w14:paraId="4AB40519" w14:textId="77777777" w:rsidR="007F033B" w:rsidRPr="00D56070" w:rsidRDefault="007F033B" w:rsidP="007F7683">
            <w:pPr>
              <w:jc w:val="center"/>
            </w:pPr>
            <w:r w:rsidRPr="00D56070">
              <w:rPr>
                <w:rFonts w:hint="eastAsia"/>
              </w:rPr>
              <w:t>保有株式数</w:t>
            </w:r>
          </w:p>
          <w:p w14:paraId="77345D68" w14:textId="77777777" w:rsidR="007F033B" w:rsidRPr="00D56070" w:rsidRDefault="007F033B" w:rsidP="007F7683">
            <w:pPr>
              <w:jc w:val="center"/>
            </w:pPr>
            <w:r>
              <w:rPr>
                <w:rFonts w:hint="eastAsia"/>
              </w:rPr>
              <w:t>クロージング日時点</w:t>
            </w:r>
          </w:p>
        </w:tc>
      </w:tr>
      <w:tr w:rsidR="007F033B" w:rsidRPr="00D56070" w14:paraId="61192683" w14:textId="77777777" w:rsidTr="007F7683">
        <w:trPr>
          <w:trHeight w:val="398"/>
        </w:trPr>
        <w:tc>
          <w:tcPr>
            <w:tcW w:w="1384" w:type="dxa"/>
            <w:vMerge w:val="restart"/>
            <w:vAlign w:val="center"/>
          </w:tcPr>
          <w:p w14:paraId="5353DF81" w14:textId="77777777" w:rsidR="007F033B" w:rsidRPr="00D56070" w:rsidRDefault="007F033B" w:rsidP="007F7683">
            <w:pPr>
              <w:jc w:val="center"/>
            </w:pPr>
          </w:p>
        </w:tc>
        <w:tc>
          <w:tcPr>
            <w:tcW w:w="1418" w:type="dxa"/>
            <w:vMerge w:val="restart"/>
            <w:vAlign w:val="center"/>
          </w:tcPr>
          <w:p w14:paraId="53B23B38" w14:textId="77777777" w:rsidR="007F033B" w:rsidRPr="00D56070" w:rsidRDefault="007F033B" w:rsidP="007F7683">
            <w:pPr>
              <w:jc w:val="center"/>
            </w:pPr>
          </w:p>
        </w:tc>
        <w:tc>
          <w:tcPr>
            <w:tcW w:w="2337" w:type="dxa"/>
            <w:shd w:val="clear" w:color="auto" w:fill="auto"/>
          </w:tcPr>
          <w:p w14:paraId="7796A7A3" w14:textId="77777777" w:rsidR="007F033B" w:rsidRPr="00D56070" w:rsidRDefault="007F033B" w:rsidP="007F7683">
            <w:pPr>
              <w:jc w:val="center"/>
            </w:pPr>
          </w:p>
        </w:tc>
        <w:tc>
          <w:tcPr>
            <w:tcW w:w="1762" w:type="dxa"/>
            <w:shd w:val="clear" w:color="auto" w:fill="auto"/>
          </w:tcPr>
          <w:p w14:paraId="69A9FF50" w14:textId="77777777" w:rsidR="007F033B" w:rsidRPr="00D56070" w:rsidRDefault="007F033B" w:rsidP="007F7683">
            <w:pPr>
              <w:jc w:val="right"/>
              <w:rPr>
                <w:szCs w:val="21"/>
              </w:rPr>
            </w:pPr>
          </w:p>
        </w:tc>
        <w:tc>
          <w:tcPr>
            <w:tcW w:w="1753" w:type="dxa"/>
            <w:shd w:val="clear" w:color="auto" w:fill="auto"/>
          </w:tcPr>
          <w:p w14:paraId="39B49DDE" w14:textId="77777777" w:rsidR="007F033B" w:rsidRPr="00D56070" w:rsidRDefault="007F033B" w:rsidP="007F7683">
            <w:pPr>
              <w:jc w:val="right"/>
              <w:rPr>
                <w:szCs w:val="21"/>
              </w:rPr>
            </w:pPr>
          </w:p>
        </w:tc>
      </w:tr>
      <w:tr w:rsidR="007F033B" w:rsidRPr="00D56070" w14:paraId="65871B55" w14:textId="77777777" w:rsidTr="007F7683">
        <w:trPr>
          <w:trHeight w:val="213"/>
        </w:trPr>
        <w:tc>
          <w:tcPr>
            <w:tcW w:w="1384" w:type="dxa"/>
            <w:vMerge/>
          </w:tcPr>
          <w:p w14:paraId="1CE759C4" w14:textId="77777777" w:rsidR="007F033B" w:rsidRPr="008B5580" w:rsidRDefault="007F033B" w:rsidP="007F7683"/>
        </w:tc>
        <w:tc>
          <w:tcPr>
            <w:tcW w:w="1418" w:type="dxa"/>
            <w:vMerge/>
          </w:tcPr>
          <w:p w14:paraId="726B7670" w14:textId="77777777" w:rsidR="007F033B" w:rsidRPr="008B5580" w:rsidRDefault="007F033B" w:rsidP="007F7683">
            <w:pPr>
              <w:jc w:val="center"/>
            </w:pPr>
          </w:p>
        </w:tc>
        <w:tc>
          <w:tcPr>
            <w:tcW w:w="2337" w:type="dxa"/>
            <w:shd w:val="clear" w:color="auto" w:fill="auto"/>
          </w:tcPr>
          <w:p w14:paraId="1FAB9668" w14:textId="77777777" w:rsidR="007F033B" w:rsidRPr="008B5580" w:rsidDel="005430D1" w:rsidRDefault="007F033B" w:rsidP="007F7683">
            <w:pPr>
              <w:jc w:val="center"/>
            </w:pPr>
          </w:p>
        </w:tc>
        <w:tc>
          <w:tcPr>
            <w:tcW w:w="1762" w:type="dxa"/>
            <w:shd w:val="clear" w:color="auto" w:fill="auto"/>
          </w:tcPr>
          <w:p w14:paraId="14B5E708" w14:textId="77777777" w:rsidR="007F033B" w:rsidRPr="008B5580" w:rsidRDefault="007F033B" w:rsidP="007F7683">
            <w:pPr>
              <w:jc w:val="right"/>
              <w:rPr>
                <w:szCs w:val="21"/>
              </w:rPr>
            </w:pPr>
          </w:p>
        </w:tc>
        <w:tc>
          <w:tcPr>
            <w:tcW w:w="1753" w:type="dxa"/>
            <w:shd w:val="clear" w:color="auto" w:fill="auto"/>
          </w:tcPr>
          <w:p w14:paraId="216CC9D1" w14:textId="77777777" w:rsidR="007F033B" w:rsidRPr="008B5580" w:rsidRDefault="007F033B" w:rsidP="007F7683">
            <w:pPr>
              <w:jc w:val="right"/>
              <w:rPr>
                <w:szCs w:val="21"/>
              </w:rPr>
            </w:pPr>
          </w:p>
        </w:tc>
      </w:tr>
      <w:tr w:rsidR="007F033B" w:rsidRPr="00D56070" w14:paraId="724B5F35" w14:textId="77777777" w:rsidTr="007F7683">
        <w:trPr>
          <w:trHeight w:val="213"/>
        </w:trPr>
        <w:tc>
          <w:tcPr>
            <w:tcW w:w="1384" w:type="dxa"/>
            <w:vMerge/>
          </w:tcPr>
          <w:p w14:paraId="0B3085DE" w14:textId="77777777" w:rsidR="007F033B" w:rsidRPr="008B5580" w:rsidRDefault="007F033B" w:rsidP="007F7683"/>
        </w:tc>
        <w:tc>
          <w:tcPr>
            <w:tcW w:w="1418" w:type="dxa"/>
            <w:vMerge/>
          </w:tcPr>
          <w:p w14:paraId="5F8C3E08" w14:textId="77777777" w:rsidR="007F033B" w:rsidRPr="008B5580" w:rsidRDefault="007F033B" w:rsidP="007F7683">
            <w:pPr>
              <w:jc w:val="center"/>
            </w:pPr>
          </w:p>
        </w:tc>
        <w:tc>
          <w:tcPr>
            <w:tcW w:w="2337" w:type="dxa"/>
            <w:shd w:val="clear" w:color="auto" w:fill="auto"/>
          </w:tcPr>
          <w:p w14:paraId="2234B570" w14:textId="77777777" w:rsidR="007F033B" w:rsidRPr="008B5580" w:rsidDel="005430D1" w:rsidRDefault="007F033B" w:rsidP="007F7683">
            <w:pPr>
              <w:jc w:val="center"/>
            </w:pPr>
          </w:p>
        </w:tc>
        <w:tc>
          <w:tcPr>
            <w:tcW w:w="1762" w:type="dxa"/>
            <w:shd w:val="clear" w:color="auto" w:fill="auto"/>
          </w:tcPr>
          <w:p w14:paraId="5B215F2E" w14:textId="77777777" w:rsidR="007F033B" w:rsidRPr="008B5580" w:rsidRDefault="007F033B" w:rsidP="007F7683">
            <w:pPr>
              <w:jc w:val="right"/>
              <w:rPr>
                <w:szCs w:val="21"/>
              </w:rPr>
            </w:pPr>
          </w:p>
        </w:tc>
        <w:tc>
          <w:tcPr>
            <w:tcW w:w="1753" w:type="dxa"/>
            <w:shd w:val="clear" w:color="auto" w:fill="auto"/>
          </w:tcPr>
          <w:p w14:paraId="2A4D4B38" w14:textId="77777777" w:rsidR="007F033B" w:rsidRPr="008B5580" w:rsidRDefault="007F033B" w:rsidP="007F7683">
            <w:pPr>
              <w:jc w:val="right"/>
              <w:rPr>
                <w:szCs w:val="21"/>
              </w:rPr>
            </w:pPr>
          </w:p>
        </w:tc>
      </w:tr>
      <w:tr w:rsidR="007F033B" w:rsidRPr="00D56070" w14:paraId="6528E2CA" w14:textId="77777777" w:rsidTr="007F7683">
        <w:trPr>
          <w:trHeight w:val="213"/>
        </w:trPr>
        <w:tc>
          <w:tcPr>
            <w:tcW w:w="1384" w:type="dxa"/>
            <w:vMerge/>
          </w:tcPr>
          <w:p w14:paraId="5090797A" w14:textId="77777777" w:rsidR="007F033B" w:rsidRPr="008B5580" w:rsidRDefault="007F033B" w:rsidP="007F7683"/>
        </w:tc>
        <w:tc>
          <w:tcPr>
            <w:tcW w:w="1418" w:type="dxa"/>
            <w:vMerge/>
          </w:tcPr>
          <w:p w14:paraId="519115A9" w14:textId="77777777" w:rsidR="007F033B" w:rsidRPr="008B5580" w:rsidRDefault="007F033B" w:rsidP="007F7683">
            <w:pPr>
              <w:jc w:val="center"/>
            </w:pPr>
          </w:p>
        </w:tc>
        <w:tc>
          <w:tcPr>
            <w:tcW w:w="2337" w:type="dxa"/>
            <w:shd w:val="clear" w:color="auto" w:fill="auto"/>
          </w:tcPr>
          <w:p w14:paraId="45F8D427" w14:textId="77777777" w:rsidR="007F033B" w:rsidRPr="008B5580" w:rsidDel="005430D1" w:rsidRDefault="007F033B" w:rsidP="007F7683">
            <w:pPr>
              <w:jc w:val="center"/>
            </w:pPr>
          </w:p>
        </w:tc>
        <w:tc>
          <w:tcPr>
            <w:tcW w:w="1762" w:type="dxa"/>
            <w:shd w:val="clear" w:color="auto" w:fill="auto"/>
          </w:tcPr>
          <w:p w14:paraId="75EFBB40" w14:textId="77777777" w:rsidR="007F033B" w:rsidRPr="008B5580" w:rsidRDefault="007F033B" w:rsidP="007F7683">
            <w:pPr>
              <w:jc w:val="right"/>
              <w:rPr>
                <w:szCs w:val="21"/>
              </w:rPr>
            </w:pPr>
          </w:p>
        </w:tc>
        <w:tc>
          <w:tcPr>
            <w:tcW w:w="1753" w:type="dxa"/>
            <w:shd w:val="clear" w:color="auto" w:fill="auto"/>
          </w:tcPr>
          <w:p w14:paraId="08EF7359" w14:textId="77777777" w:rsidR="007F033B" w:rsidRPr="008B5580" w:rsidRDefault="007F033B" w:rsidP="007F7683">
            <w:pPr>
              <w:jc w:val="right"/>
              <w:rPr>
                <w:szCs w:val="21"/>
              </w:rPr>
            </w:pPr>
          </w:p>
        </w:tc>
      </w:tr>
      <w:tr w:rsidR="007F033B" w:rsidRPr="00D56070" w14:paraId="0CC311BC" w14:textId="77777777" w:rsidTr="007F7683">
        <w:trPr>
          <w:trHeight w:val="213"/>
        </w:trPr>
        <w:tc>
          <w:tcPr>
            <w:tcW w:w="1384" w:type="dxa"/>
            <w:vMerge/>
          </w:tcPr>
          <w:p w14:paraId="6C9147D5" w14:textId="77777777" w:rsidR="007F033B" w:rsidRPr="008B5580" w:rsidRDefault="007F033B" w:rsidP="007F7683"/>
        </w:tc>
        <w:tc>
          <w:tcPr>
            <w:tcW w:w="1418" w:type="dxa"/>
            <w:vMerge/>
          </w:tcPr>
          <w:p w14:paraId="1C7D982A" w14:textId="77777777" w:rsidR="007F033B" w:rsidRPr="008B5580" w:rsidRDefault="007F033B" w:rsidP="007F7683">
            <w:pPr>
              <w:jc w:val="center"/>
            </w:pPr>
          </w:p>
        </w:tc>
        <w:tc>
          <w:tcPr>
            <w:tcW w:w="2337" w:type="dxa"/>
            <w:shd w:val="clear" w:color="auto" w:fill="auto"/>
          </w:tcPr>
          <w:p w14:paraId="19433862" w14:textId="77777777" w:rsidR="007F033B" w:rsidRPr="008B5580" w:rsidDel="005430D1" w:rsidRDefault="007F033B" w:rsidP="007F7683">
            <w:pPr>
              <w:jc w:val="center"/>
            </w:pPr>
          </w:p>
        </w:tc>
        <w:tc>
          <w:tcPr>
            <w:tcW w:w="1762" w:type="dxa"/>
            <w:shd w:val="clear" w:color="auto" w:fill="auto"/>
          </w:tcPr>
          <w:p w14:paraId="42D6D920" w14:textId="77777777" w:rsidR="007F033B" w:rsidRPr="008B5580" w:rsidRDefault="007F033B" w:rsidP="007F7683">
            <w:pPr>
              <w:jc w:val="right"/>
              <w:rPr>
                <w:szCs w:val="21"/>
              </w:rPr>
            </w:pPr>
          </w:p>
        </w:tc>
        <w:tc>
          <w:tcPr>
            <w:tcW w:w="1753" w:type="dxa"/>
            <w:shd w:val="clear" w:color="auto" w:fill="auto"/>
          </w:tcPr>
          <w:p w14:paraId="47546C14" w14:textId="77777777" w:rsidR="007F033B" w:rsidRPr="008B5580" w:rsidRDefault="007F033B" w:rsidP="007F7683">
            <w:pPr>
              <w:jc w:val="right"/>
              <w:rPr>
                <w:szCs w:val="21"/>
              </w:rPr>
            </w:pPr>
          </w:p>
        </w:tc>
      </w:tr>
      <w:tr w:rsidR="007F033B" w:rsidRPr="00D56070" w14:paraId="446740EF" w14:textId="77777777" w:rsidTr="007F7683">
        <w:trPr>
          <w:trHeight w:val="213"/>
        </w:trPr>
        <w:tc>
          <w:tcPr>
            <w:tcW w:w="1384" w:type="dxa"/>
            <w:vMerge/>
          </w:tcPr>
          <w:p w14:paraId="328C244D" w14:textId="77777777" w:rsidR="007F033B" w:rsidRPr="008B5580" w:rsidRDefault="007F033B" w:rsidP="007F7683"/>
        </w:tc>
        <w:tc>
          <w:tcPr>
            <w:tcW w:w="1418" w:type="dxa"/>
            <w:vMerge/>
          </w:tcPr>
          <w:p w14:paraId="455970FE" w14:textId="77777777" w:rsidR="007F033B" w:rsidRPr="008B5580" w:rsidRDefault="007F033B" w:rsidP="007F7683">
            <w:pPr>
              <w:jc w:val="center"/>
            </w:pPr>
          </w:p>
        </w:tc>
        <w:tc>
          <w:tcPr>
            <w:tcW w:w="2337" w:type="dxa"/>
            <w:shd w:val="clear" w:color="auto" w:fill="auto"/>
          </w:tcPr>
          <w:p w14:paraId="1350A402" w14:textId="77777777" w:rsidR="007F033B" w:rsidRPr="008B5580" w:rsidRDefault="007F033B" w:rsidP="007F7683">
            <w:pPr>
              <w:jc w:val="center"/>
            </w:pPr>
          </w:p>
        </w:tc>
        <w:tc>
          <w:tcPr>
            <w:tcW w:w="1762" w:type="dxa"/>
            <w:shd w:val="clear" w:color="auto" w:fill="auto"/>
          </w:tcPr>
          <w:p w14:paraId="17B08B24" w14:textId="77777777" w:rsidR="007F033B" w:rsidRPr="008B5580" w:rsidRDefault="007F033B" w:rsidP="007F7683">
            <w:pPr>
              <w:jc w:val="right"/>
              <w:rPr>
                <w:szCs w:val="21"/>
              </w:rPr>
            </w:pPr>
          </w:p>
        </w:tc>
        <w:tc>
          <w:tcPr>
            <w:tcW w:w="1753" w:type="dxa"/>
            <w:shd w:val="clear" w:color="auto" w:fill="auto"/>
          </w:tcPr>
          <w:p w14:paraId="6AD69035" w14:textId="77777777" w:rsidR="007F033B" w:rsidRPr="008B5580" w:rsidRDefault="007F033B" w:rsidP="007F7683">
            <w:pPr>
              <w:jc w:val="right"/>
              <w:rPr>
                <w:szCs w:val="21"/>
              </w:rPr>
            </w:pPr>
          </w:p>
        </w:tc>
      </w:tr>
      <w:tr w:rsidR="007F033B" w:rsidRPr="00D56070" w14:paraId="1F4F3B98" w14:textId="77777777" w:rsidTr="007F7683">
        <w:trPr>
          <w:trHeight w:val="213"/>
        </w:trPr>
        <w:tc>
          <w:tcPr>
            <w:tcW w:w="1384" w:type="dxa"/>
            <w:vMerge/>
          </w:tcPr>
          <w:p w14:paraId="4832D815" w14:textId="77777777" w:rsidR="007F033B" w:rsidRPr="008B5580" w:rsidRDefault="007F033B" w:rsidP="007F7683"/>
        </w:tc>
        <w:tc>
          <w:tcPr>
            <w:tcW w:w="1418" w:type="dxa"/>
            <w:vMerge/>
          </w:tcPr>
          <w:p w14:paraId="61986D80" w14:textId="77777777" w:rsidR="007F033B" w:rsidRPr="008B5580" w:rsidRDefault="007F033B" w:rsidP="007F7683">
            <w:pPr>
              <w:jc w:val="center"/>
            </w:pPr>
          </w:p>
        </w:tc>
        <w:tc>
          <w:tcPr>
            <w:tcW w:w="2337" w:type="dxa"/>
            <w:shd w:val="clear" w:color="auto" w:fill="auto"/>
          </w:tcPr>
          <w:p w14:paraId="2FADB978" w14:textId="77777777" w:rsidR="007F033B" w:rsidRPr="008B5580" w:rsidRDefault="007F033B" w:rsidP="007F7683">
            <w:pPr>
              <w:jc w:val="center"/>
            </w:pPr>
          </w:p>
        </w:tc>
        <w:tc>
          <w:tcPr>
            <w:tcW w:w="1762" w:type="dxa"/>
            <w:shd w:val="clear" w:color="auto" w:fill="auto"/>
          </w:tcPr>
          <w:p w14:paraId="36B0EEA3" w14:textId="77777777" w:rsidR="007F033B" w:rsidRPr="008B5580" w:rsidRDefault="007F033B" w:rsidP="007F7683">
            <w:pPr>
              <w:jc w:val="right"/>
              <w:rPr>
                <w:szCs w:val="21"/>
              </w:rPr>
            </w:pPr>
          </w:p>
        </w:tc>
        <w:tc>
          <w:tcPr>
            <w:tcW w:w="1753" w:type="dxa"/>
            <w:shd w:val="clear" w:color="auto" w:fill="auto"/>
          </w:tcPr>
          <w:p w14:paraId="3CBFA5FA" w14:textId="77777777" w:rsidR="007F033B" w:rsidRPr="008B5580" w:rsidRDefault="007F033B" w:rsidP="007F7683">
            <w:pPr>
              <w:jc w:val="right"/>
              <w:rPr>
                <w:szCs w:val="21"/>
              </w:rPr>
            </w:pPr>
          </w:p>
        </w:tc>
      </w:tr>
      <w:tr w:rsidR="007F033B" w:rsidRPr="00D56070" w14:paraId="7725F53C" w14:textId="77777777" w:rsidTr="007F7683">
        <w:trPr>
          <w:trHeight w:val="213"/>
        </w:trPr>
        <w:tc>
          <w:tcPr>
            <w:tcW w:w="1384" w:type="dxa"/>
            <w:vMerge/>
          </w:tcPr>
          <w:p w14:paraId="3DADEC8B" w14:textId="77777777" w:rsidR="007F033B" w:rsidRPr="008B5580" w:rsidRDefault="007F033B" w:rsidP="007F7683"/>
        </w:tc>
        <w:tc>
          <w:tcPr>
            <w:tcW w:w="1418" w:type="dxa"/>
            <w:vMerge/>
          </w:tcPr>
          <w:p w14:paraId="54585E6C" w14:textId="77777777" w:rsidR="007F033B" w:rsidRPr="008B5580" w:rsidRDefault="007F033B" w:rsidP="007F7683">
            <w:pPr>
              <w:jc w:val="center"/>
            </w:pPr>
          </w:p>
        </w:tc>
        <w:tc>
          <w:tcPr>
            <w:tcW w:w="2337" w:type="dxa"/>
            <w:shd w:val="clear" w:color="auto" w:fill="auto"/>
          </w:tcPr>
          <w:p w14:paraId="5D2B2B7A" w14:textId="77777777" w:rsidR="007F033B" w:rsidRPr="008B5580" w:rsidRDefault="007F033B" w:rsidP="007F7683">
            <w:pPr>
              <w:jc w:val="center"/>
            </w:pPr>
          </w:p>
        </w:tc>
        <w:tc>
          <w:tcPr>
            <w:tcW w:w="1762" w:type="dxa"/>
            <w:shd w:val="clear" w:color="auto" w:fill="auto"/>
          </w:tcPr>
          <w:p w14:paraId="5C2FC3C8" w14:textId="77777777" w:rsidR="007F033B" w:rsidRPr="008B5580" w:rsidRDefault="007F033B" w:rsidP="007F7683">
            <w:pPr>
              <w:jc w:val="right"/>
              <w:rPr>
                <w:szCs w:val="21"/>
              </w:rPr>
            </w:pPr>
          </w:p>
        </w:tc>
        <w:tc>
          <w:tcPr>
            <w:tcW w:w="1753" w:type="dxa"/>
            <w:shd w:val="clear" w:color="auto" w:fill="auto"/>
          </w:tcPr>
          <w:p w14:paraId="2F76AF0B" w14:textId="77777777" w:rsidR="007F033B" w:rsidRPr="008B5580" w:rsidRDefault="007F033B" w:rsidP="007F7683">
            <w:pPr>
              <w:jc w:val="right"/>
              <w:rPr>
                <w:szCs w:val="21"/>
              </w:rPr>
            </w:pPr>
          </w:p>
        </w:tc>
      </w:tr>
      <w:tr w:rsidR="007F033B" w:rsidRPr="00D56070" w14:paraId="2CA31981" w14:textId="77777777" w:rsidTr="007F7683">
        <w:trPr>
          <w:trHeight w:val="213"/>
        </w:trPr>
        <w:tc>
          <w:tcPr>
            <w:tcW w:w="1384" w:type="dxa"/>
            <w:vMerge/>
          </w:tcPr>
          <w:p w14:paraId="063E0080" w14:textId="77777777" w:rsidR="007F033B" w:rsidRPr="008B5580" w:rsidRDefault="007F033B" w:rsidP="007F7683"/>
        </w:tc>
        <w:tc>
          <w:tcPr>
            <w:tcW w:w="1418" w:type="dxa"/>
            <w:vMerge/>
          </w:tcPr>
          <w:p w14:paraId="13A5F22A" w14:textId="77777777" w:rsidR="007F033B" w:rsidRPr="008B5580" w:rsidRDefault="007F033B" w:rsidP="007F7683">
            <w:pPr>
              <w:jc w:val="center"/>
            </w:pPr>
          </w:p>
        </w:tc>
        <w:tc>
          <w:tcPr>
            <w:tcW w:w="2337" w:type="dxa"/>
            <w:shd w:val="clear" w:color="auto" w:fill="auto"/>
          </w:tcPr>
          <w:p w14:paraId="6047E98E" w14:textId="77777777" w:rsidR="007F033B" w:rsidRDefault="007F033B" w:rsidP="007F7683">
            <w:pPr>
              <w:jc w:val="center"/>
            </w:pPr>
          </w:p>
        </w:tc>
        <w:tc>
          <w:tcPr>
            <w:tcW w:w="1762" w:type="dxa"/>
            <w:shd w:val="clear" w:color="auto" w:fill="auto"/>
          </w:tcPr>
          <w:p w14:paraId="41D7E48C" w14:textId="77777777" w:rsidR="007F033B" w:rsidRPr="008B5580" w:rsidRDefault="007F033B" w:rsidP="007F7683">
            <w:pPr>
              <w:jc w:val="right"/>
              <w:rPr>
                <w:szCs w:val="21"/>
              </w:rPr>
            </w:pPr>
          </w:p>
        </w:tc>
        <w:tc>
          <w:tcPr>
            <w:tcW w:w="1753" w:type="dxa"/>
            <w:shd w:val="clear" w:color="auto" w:fill="auto"/>
          </w:tcPr>
          <w:p w14:paraId="1267A149" w14:textId="77777777" w:rsidR="007F033B" w:rsidRPr="008B5580" w:rsidRDefault="007F033B" w:rsidP="007F7683">
            <w:pPr>
              <w:jc w:val="right"/>
              <w:rPr>
                <w:szCs w:val="21"/>
              </w:rPr>
            </w:pPr>
          </w:p>
        </w:tc>
      </w:tr>
      <w:tr w:rsidR="007F033B" w:rsidRPr="00D56070" w14:paraId="56F061B3" w14:textId="77777777" w:rsidTr="007F7683">
        <w:trPr>
          <w:trHeight w:val="213"/>
        </w:trPr>
        <w:tc>
          <w:tcPr>
            <w:tcW w:w="1384" w:type="dxa"/>
            <w:vMerge/>
          </w:tcPr>
          <w:p w14:paraId="0816353F" w14:textId="77777777" w:rsidR="007F033B" w:rsidRPr="008B5580" w:rsidRDefault="007F033B" w:rsidP="007F7683"/>
        </w:tc>
        <w:tc>
          <w:tcPr>
            <w:tcW w:w="1418" w:type="dxa"/>
            <w:vMerge/>
          </w:tcPr>
          <w:p w14:paraId="57055B05" w14:textId="77777777" w:rsidR="007F033B" w:rsidRPr="008B5580" w:rsidRDefault="007F033B" w:rsidP="007F7683">
            <w:pPr>
              <w:jc w:val="center"/>
            </w:pPr>
          </w:p>
        </w:tc>
        <w:tc>
          <w:tcPr>
            <w:tcW w:w="2337" w:type="dxa"/>
            <w:shd w:val="clear" w:color="auto" w:fill="auto"/>
          </w:tcPr>
          <w:p w14:paraId="0381C44F" w14:textId="77777777" w:rsidR="007F033B" w:rsidRDefault="007F033B" w:rsidP="007F7683">
            <w:pPr>
              <w:jc w:val="center"/>
            </w:pPr>
          </w:p>
        </w:tc>
        <w:tc>
          <w:tcPr>
            <w:tcW w:w="1762" w:type="dxa"/>
            <w:shd w:val="clear" w:color="auto" w:fill="auto"/>
          </w:tcPr>
          <w:p w14:paraId="2454B6FC" w14:textId="77777777" w:rsidR="007F033B" w:rsidRPr="008B5580" w:rsidRDefault="007F033B" w:rsidP="007F7683">
            <w:pPr>
              <w:jc w:val="right"/>
              <w:rPr>
                <w:szCs w:val="21"/>
              </w:rPr>
            </w:pPr>
          </w:p>
        </w:tc>
        <w:tc>
          <w:tcPr>
            <w:tcW w:w="1753" w:type="dxa"/>
            <w:shd w:val="clear" w:color="auto" w:fill="auto"/>
          </w:tcPr>
          <w:p w14:paraId="60FCA26F" w14:textId="77777777" w:rsidR="007F033B" w:rsidRPr="008B5580" w:rsidRDefault="007F033B" w:rsidP="007F7683">
            <w:pPr>
              <w:jc w:val="right"/>
              <w:rPr>
                <w:szCs w:val="21"/>
              </w:rPr>
            </w:pPr>
          </w:p>
        </w:tc>
      </w:tr>
      <w:tr w:rsidR="007F033B" w:rsidRPr="00D56070" w14:paraId="1227FDEB" w14:textId="77777777" w:rsidTr="007F7683">
        <w:trPr>
          <w:trHeight w:val="213"/>
        </w:trPr>
        <w:tc>
          <w:tcPr>
            <w:tcW w:w="1384" w:type="dxa"/>
            <w:vMerge/>
          </w:tcPr>
          <w:p w14:paraId="5EE10703" w14:textId="77777777" w:rsidR="007F033B" w:rsidRPr="008B5580" w:rsidRDefault="007F033B" w:rsidP="007F7683"/>
        </w:tc>
        <w:tc>
          <w:tcPr>
            <w:tcW w:w="1418" w:type="dxa"/>
            <w:vMerge/>
          </w:tcPr>
          <w:p w14:paraId="79D6E902" w14:textId="77777777" w:rsidR="007F033B" w:rsidRPr="008B5580" w:rsidRDefault="007F033B" w:rsidP="007F7683">
            <w:pPr>
              <w:jc w:val="center"/>
            </w:pPr>
          </w:p>
        </w:tc>
        <w:tc>
          <w:tcPr>
            <w:tcW w:w="2337" w:type="dxa"/>
            <w:shd w:val="clear" w:color="auto" w:fill="auto"/>
          </w:tcPr>
          <w:p w14:paraId="44B5F9A6" w14:textId="77777777" w:rsidR="007F033B" w:rsidRDefault="007F033B" w:rsidP="007F7683">
            <w:pPr>
              <w:jc w:val="center"/>
            </w:pPr>
          </w:p>
        </w:tc>
        <w:tc>
          <w:tcPr>
            <w:tcW w:w="1762" w:type="dxa"/>
            <w:shd w:val="clear" w:color="auto" w:fill="auto"/>
          </w:tcPr>
          <w:p w14:paraId="14371BF7" w14:textId="77777777" w:rsidR="007F033B" w:rsidRPr="008B5580" w:rsidRDefault="007F033B" w:rsidP="007F7683">
            <w:pPr>
              <w:jc w:val="right"/>
              <w:rPr>
                <w:szCs w:val="21"/>
              </w:rPr>
            </w:pPr>
          </w:p>
        </w:tc>
        <w:tc>
          <w:tcPr>
            <w:tcW w:w="1753" w:type="dxa"/>
            <w:shd w:val="clear" w:color="auto" w:fill="auto"/>
          </w:tcPr>
          <w:p w14:paraId="21389139" w14:textId="77777777" w:rsidR="007F033B" w:rsidRPr="008B5580" w:rsidRDefault="007F033B" w:rsidP="007F7683">
            <w:pPr>
              <w:jc w:val="right"/>
              <w:rPr>
                <w:szCs w:val="21"/>
              </w:rPr>
            </w:pPr>
          </w:p>
        </w:tc>
      </w:tr>
      <w:tr w:rsidR="007F033B" w:rsidRPr="00D56070" w14:paraId="367DD673" w14:textId="77777777" w:rsidTr="007F7683">
        <w:trPr>
          <w:trHeight w:val="213"/>
        </w:trPr>
        <w:tc>
          <w:tcPr>
            <w:tcW w:w="1384" w:type="dxa"/>
            <w:vMerge/>
          </w:tcPr>
          <w:p w14:paraId="2344DB6B" w14:textId="77777777" w:rsidR="007F033B" w:rsidRPr="008B5580" w:rsidRDefault="007F033B" w:rsidP="007F7683"/>
        </w:tc>
        <w:tc>
          <w:tcPr>
            <w:tcW w:w="1418" w:type="dxa"/>
            <w:vMerge/>
          </w:tcPr>
          <w:p w14:paraId="23A25072" w14:textId="77777777" w:rsidR="007F033B" w:rsidRPr="008B5580" w:rsidRDefault="007F033B" w:rsidP="007F7683">
            <w:pPr>
              <w:jc w:val="center"/>
            </w:pPr>
          </w:p>
        </w:tc>
        <w:tc>
          <w:tcPr>
            <w:tcW w:w="2337" w:type="dxa"/>
            <w:shd w:val="clear" w:color="auto" w:fill="auto"/>
          </w:tcPr>
          <w:p w14:paraId="24F4DE36" w14:textId="77777777" w:rsidR="007F033B" w:rsidRDefault="007F033B" w:rsidP="007F7683">
            <w:pPr>
              <w:jc w:val="center"/>
            </w:pPr>
          </w:p>
        </w:tc>
        <w:tc>
          <w:tcPr>
            <w:tcW w:w="1762" w:type="dxa"/>
            <w:shd w:val="clear" w:color="auto" w:fill="auto"/>
          </w:tcPr>
          <w:p w14:paraId="60FD8B51" w14:textId="77777777" w:rsidR="007F033B" w:rsidRPr="008B5580" w:rsidRDefault="007F033B" w:rsidP="007F7683">
            <w:pPr>
              <w:jc w:val="right"/>
              <w:rPr>
                <w:szCs w:val="21"/>
              </w:rPr>
            </w:pPr>
          </w:p>
        </w:tc>
        <w:tc>
          <w:tcPr>
            <w:tcW w:w="1753" w:type="dxa"/>
            <w:shd w:val="clear" w:color="auto" w:fill="auto"/>
          </w:tcPr>
          <w:p w14:paraId="79D68A20" w14:textId="77777777" w:rsidR="007F033B" w:rsidRPr="008B5580" w:rsidRDefault="007F033B" w:rsidP="007F7683">
            <w:pPr>
              <w:jc w:val="right"/>
              <w:rPr>
                <w:szCs w:val="21"/>
              </w:rPr>
            </w:pPr>
          </w:p>
        </w:tc>
      </w:tr>
      <w:tr w:rsidR="007F033B" w:rsidRPr="00D56070" w14:paraId="159B94AB" w14:textId="77777777" w:rsidTr="007F7683">
        <w:trPr>
          <w:trHeight w:val="213"/>
        </w:trPr>
        <w:tc>
          <w:tcPr>
            <w:tcW w:w="1384" w:type="dxa"/>
            <w:vMerge/>
          </w:tcPr>
          <w:p w14:paraId="1498D81D" w14:textId="77777777" w:rsidR="007F033B" w:rsidRPr="008B5580" w:rsidRDefault="007F033B" w:rsidP="007F7683"/>
        </w:tc>
        <w:tc>
          <w:tcPr>
            <w:tcW w:w="1418" w:type="dxa"/>
            <w:vMerge/>
          </w:tcPr>
          <w:p w14:paraId="46A79E50" w14:textId="77777777" w:rsidR="007F033B" w:rsidRPr="008B5580" w:rsidRDefault="007F033B" w:rsidP="007F7683">
            <w:pPr>
              <w:jc w:val="center"/>
            </w:pPr>
          </w:p>
        </w:tc>
        <w:tc>
          <w:tcPr>
            <w:tcW w:w="2337" w:type="dxa"/>
            <w:shd w:val="clear" w:color="auto" w:fill="auto"/>
          </w:tcPr>
          <w:p w14:paraId="27712B5F" w14:textId="77777777" w:rsidR="007F033B" w:rsidRDefault="007F033B" w:rsidP="007F7683">
            <w:pPr>
              <w:jc w:val="center"/>
            </w:pPr>
          </w:p>
        </w:tc>
        <w:tc>
          <w:tcPr>
            <w:tcW w:w="1762" w:type="dxa"/>
            <w:shd w:val="clear" w:color="auto" w:fill="auto"/>
          </w:tcPr>
          <w:p w14:paraId="3B9999DA" w14:textId="77777777" w:rsidR="007F033B" w:rsidRPr="008B5580" w:rsidRDefault="007F033B" w:rsidP="007F7683">
            <w:pPr>
              <w:jc w:val="right"/>
              <w:rPr>
                <w:szCs w:val="21"/>
              </w:rPr>
            </w:pPr>
          </w:p>
        </w:tc>
        <w:tc>
          <w:tcPr>
            <w:tcW w:w="1753" w:type="dxa"/>
            <w:shd w:val="clear" w:color="auto" w:fill="auto"/>
          </w:tcPr>
          <w:p w14:paraId="0EB01ED5" w14:textId="77777777" w:rsidR="007F033B" w:rsidRPr="008B5580" w:rsidRDefault="007F033B" w:rsidP="007F7683">
            <w:pPr>
              <w:jc w:val="right"/>
              <w:rPr>
                <w:szCs w:val="21"/>
              </w:rPr>
            </w:pPr>
          </w:p>
        </w:tc>
      </w:tr>
      <w:tr w:rsidR="007F033B" w:rsidRPr="00D56070" w14:paraId="1FD6523A" w14:textId="77777777" w:rsidTr="007F7683">
        <w:trPr>
          <w:trHeight w:val="213"/>
        </w:trPr>
        <w:tc>
          <w:tcPr>
            <w:tcW w:w="1384" w:type="dxa"/>
            <w:vMerge/>
          </w:tcPr>
          <w:p w14:paraId="0CA31BF2" w14:textId="77777777" w:rsidR="007F033B" w:rsidRPr="008B5580" w:rsidRDefault="007F033B" w:rsidP="007F7683"/>
        </w:tc>
        <w:tc>
          <w:tcPr>
            <w:tcW w:w="1418" w:type="dxa"/>
            <w:vMerge/>
          </w:tcPr>
          <w:p w14:paraId="6873D2C0" w14:textId="77777777" w:rsidR="007F033B" w:rsidRPr="008B5580" w:rsidRDefault="007F033B" w:rsidP="007F7683">
            <w:pPr>
              <w:jc w:val="center"/>
            </w:pPr>
          </w:p>
        </w:tc>
        <w:tc>
          <w:tcPr>
            <w:tcW w:w="2337" w:type="dxa"/>
            <w:shd w:val="clear" w:color="auto" w:fill="auto"/>
          </w:tcPr>
          <w:p w14:paraId="3E6906A9" w14:textId="77777777" w:rsidR="007F033B" w:rsidRDefault="007F033B" w:rsidP="007F7683">
            <w:pPr>
              <w:jc w:val="center"/>
            </w:pPr>
          </w:p>
        </w:tc>
        <w:tc>
          <w:tcPr>
            <w:tcW w:w="1762" w:type="dxa"/>
            <w:shd w:val="clear" w:color="auto" w:fill="auto"/>
          </w:tcPr>
          <w:p w14:paraId="5E316559" w14:textId="77777777" w:rsidR="007F033B" w:rsidRPr="008B5580" w:rsidRDefault="007F033B" w:rsidP="007F7683">
            <w:pPr>
              <w:jc w:val="right"/>
              <w:rPr>
                <w:szCs w:val="21"/>
              </w:rPr>
            </w:pPr>
          </w:p>
        </w:tc>
        <w:tc>
          <w:tcPr>
            <w:tcW w:w="1753" w:type="dxa"/>
            <w:shd w:val="clear" w:color="auto" w:fill="auto"/>
          </w:tcPr>
          <w:p w14:paraId="2809ED03" w14:textId="77777777" w:rsidR="007F033B" w:rsidRPr="008B5580" w:rsidRDefault="007F033B" w:rsidP="007F7683">
            <w:pPr>
              <w:jc w:val="right"/>
              <w:rPr>
                <w:szCs w:val="21"/>
              </w:rPr>
            </w:pPr>
          </w:p>
        </w:tc>
      </w:tr>
      <w:tr w:rsidR="007F033B" w:rsidRPr="00D56070" w14:paraId="2B819446" w14:textId="77777777" w:rsidTr="007F7683">
        <w:trPr>
          <w:trHeight w:val="213"/>
        </w:trPr>
        <w:tc>
          <w:tcPr>
            <w:tcW w:w="1384" w:type="dxa"/>
            <w:vMerge/>
          </w:tcPr>
          <w:p w14:paraId="7C1D2F24" w14:textId="77777777" w:rsidR="007F033B" w:rsidRPr="008B5580" w:rsidRDefault="007F033B" w:rsidP="007F7683"/>
        </w:tc>
        <w:tc>
          <w:tcPr>
            <w:tcW w:w="1418" w:type="dxa"/>
            <w:vMerge/>
          </w:tcPr>
          <w:p w14:paraId="06A68180" w14:textId="77777777" w:rsidR="007F033B" w:rsidRPr="008B5580" w:rsidRDefault="007F033B" w:rsidP="007F7683">
            <w:pPr>
              <w:jc w:val="center"/>
            </w:pPr>
          </w:p>
        </w:tc>
        <w:tc>
          <w:tcPr>
            <w:tcW w:w="2337" w:type="dxa"/>
            <w:shd w:val="clear" w:color="auto" w:fill="auto"/>
          </w:tcPr>
          <w:p w14:paraId="3CC2C412" w14:textId="77777777" w:rsidR="007F033B" w:rsidRDefault="007F033B" w:rsidP="007F7683">
            <w:pPr>
              <w:jc w:val="center"/>
            </w:pPr>
          </w:p>
        </w:tc>
        <w:tc>
          <w:tcPr>
            <w:tcW w:w="1762" w:type="dxa"/>
            <w:shd w:val="clear" w:color="auto" w:fill="auto"/>
          </w:tcPr>
          <w:p w14:paraId="16E8C5B3" w14:textId="77777777" w:rsidR="007F033B" w:rsidRPr="008B5580" w:rsidRDefault="007F033B" w:rsidP="007F7683">
            <w:pPr>
              <w:jc w:val="right"/>
              <w:rPr>
                <w:szCs w:val="21"/>
              </w:rPr>
            </w:pPr>
          </w:p>
        </w:tc>
        <w:tc>
          <w:tcPr>
            <w:tcW w:w="1753" w:type="dxa"/>
            <w:shd w:val="clear" w:color="auto" w:fill="auto"/>
          </w:tcPr>
          <w:p w14:paraId="7AF531BA" w14:textId="77777777" w:rsidR="007F033B" w:rsidRPr="008B5580" w:rsidRDefault="007F033B" w:rsidP="007F7683">
            <w:pPr>
              <w:jc w:val="right"/>
              <w:rPr>
                <w:szCs w:val="21"/>
              </w:rPr>
            </w:pPr>
          </w:p>
        </w:tc>
      </w:tr>
    </w:tbl>
    <w:p w14:paraId="252203E5" w14:textId="77777777" w:rsidR="007F033B" w:rsidRPr="00D56070" w:rsidRDefault="007F033B" w:rsidP="007F033B"/>
    <w:p w14:paraId="24FC2017" w14:textId="01CC1967" w:rsidR="007F033B" w:rsidRPr="00BB4F25" w:rsidRDefault="007F033B" w:rsidP="007F033B">
      <w:pPr>
        <w:rPr>
          <w:rFonts w:hAnsi="ＭＳ 明朝"/>
          <w:b/>
        </w:rPr>
      </w:pPr>
      <w:r w:rsidRPr="00BB4F25">
        <w:rPr>
          <w:rFonts w:hint="eastAsia"/>
          <w:b/>
        </w:rPr>
        <w:t xml:space="preserve">　　</w:t>
      </w:r>
      <w:r w:rsidRPr="00BB4F25">
        <w:rPr>
          <w:b/>
        </w:rPr>
        <w:br w:type="page"/>
      </w:r>
      <w:r w:rsidRPr="00BB4F25">
        <w:rPr>
          <w:rFonts w:hAnsi="ＭＳ 明朝" w:hint="eastAsia"/>
          <w:b/>
        </w:rPr>
        <w:lastRenderedPageBreak/>
        <w:t>別紙</w:t>
      </w:r>
      <w:r w:rsidR="00B031B0">
        <w:rPr>
          <w:rFonts w:hAnsi="ＭＳ 明朝" w:hint="eastAsia"/>
          <w:b/>
        </w:rPr>
        <w:t>●</w:t>
      </w:r>
      <w:r w:rsidRPr="00BB4F25">
        <w:rPr>
          <w:rFonts w:hAnsi="ＭＳ 明朝" w:hint="eastAsia"/>
          <w:b/>
        </w:rPr>
        <w:t>（本件組織再編の概要）</w:t>
      </w:r>
    </w:p>
    <w:p w14:paraId="7767D929" w14:textId="77777777" w:rsidR="007F033B" w:rsidRPr="00BB4F25" w:rsidRDefault="007F033B" w:rsidP="007F033B">
      <w:pPr>
        <w:rPr>
          <w:rFonts w:hAnsi="ＭＳ 明朝"/>
          <w:b/>
        </w:rPr>
      </w:pPr>
    </w:p>
    <w:p w14:paraId="6602ECAF" w14:textId="77777777" w:rsidR="007F033B" w:rsidRPr="00BB4F25" w:rsidRDefault="007F033B" w:rsidP="007F033B">
      <w:pPr>
        <w:rPr>
          <w:rFonts w:hAnsi="ＭＳ 明朝"/>
        </w:rPr>
      </w:pPr>
      <w:r w:rsidRPr="00BB4F25">
        <w:rPr>
          <w:rFonts w:hAnsi="ＭＳ 明朝" w:hint="eastAsia"/>
        </w:rPr>
        <w:t>クロージング後、買主と対象会社の全部又は一部との間で行うことが予定されている合併、会社分割、株式交換、株式移転、株式譲渡又は事業譲渡その他の組織再編行為をいう。</w:t>
      </w:r>
    </w:p>
    <w:p w14:paraId="193ED9E8" w14:textId="77777777" w:rsidR="007F033B" w:rsidRPr="00BB4F25" w:rsidRDefault="007F033B" w:rsidP="007F033B">
      <w:pPr>
        <w:rPr>
          <w:kern w:val="0"/>
          <w:szCs w:val="21"/>
        </w:rPr>
      </w:pPr>
    </w:p>
    <w:p w14:paraId="1B3A5514" w14:textId="77777777" w:rsidR="007F033B" w:rsidRPr="00BB4F25" w:rsidRDefault="007F033B" w:rsidP="007F033B">
      <w:pPr>
        <w:rPr>
          <w:kern w:val="0"/>
          <w:szCs w:val="21"/>
        </w:rPr>
      </w:pPr>
    </w:p>
    <w:p w14:paraId="27DE91CC" w14:textId="77777777" w:rsidR="007F033B" w:rsidRPr="00BB4F25" w:rsidRDefault="007F033B" w:rsidP="007F033B">
      <w:pPr>
        <w:rPr>
          <w:kern w:val="0"/>
          <w:szCs w:val="21"/>
        </w:rPr>
      </w:pPr>
    </w:p>
    <w:p w14:paraId="208BF50F" w14:textId="77777777" w:rsidR="007F033B" w:rsidRPr="00BB4F25" w:rsidRDefault="007F033B" w:rsidP="007F033B">
      <w:pPr>
        <w:rPr>
          <w:kern w:val="0"/>
          <w:szCs w:val="21"/>
        </w:rPr>
      </w:pPr>
    </w:p>
    <w:p w14:paraId="344511E6" w14:textId="77777777" w:rsidR="007F033B" w:rsidRPr="00BB4F25" w:rsidRDefault="007F033B" w:rsidP="007F033B">
      <w:pPr>
        <w:rPr>
          <w:kern w:val="0"/>
          <w:szCs w:val="21"/>
        </w:rPr>
      </w:pPr>
    </w:p>
    <w:p w14:paraId="58CC690A" w14:textId="77777777" w:rsidR="007F033B" w:rsidRPr="00BB4F25" w:rsidRDefault="007F033B" w:rsidP="007F033B">
      <w:pPr>
        <w:rPr>
          <w:kern w:val="0"/>
          <w:szCs w:val="21"/>
        </w:rPr>
      </w:pPr>
    </w:p>
    <w:p w14:paraId="34E67F39" w14:textId="77777777" w:rsidR="007F033B" w:rsidRPr="00BB4F25" w:rsidRDefault="007F033B" w:rsidP="007F033B">
      <w:pPr>
        <w:rPr>
          <w:kern w:val="0"/>
          <w:szCs w:val="21"/>
        </w:rPr>
      </w:pPr>
    </w:p>
    <w:p w14:paraId="09AB7857" w14:textId="77777777" w:rsidR="007F033B" w:rsidRPr="00BB4F25" w:rsidRDefault="007F033B" w:rsidP="007F033B">
      <w:pPr>
        <w:rPr>
          <w:kern w:val="0"/>
          <w:szCs w:val="21"/>
        </w:rPr>
      </w:pPr>
    </w:p>
    <w:p w14:paraId="123451CA" w14:textId="77777777" w:rsidR="007F033B" w:rsidRPr="00BB4F25" w:rsidRDefault="007F033B" w:rsidP="007F033B">
      <w:pPr>
        <w:rPr>
          <w:kern w:val="0"/>
          <w:szCs w:val="21"/>
        </w:rPr>
      </w:pPr>
    </w:p>
    <w:p w14:paraId="7C325DFD" w14:textId="77777777" w:rsidR="007F033B" w:rsidRPr="00BB4F25" w:rsidRDefault="007F033B" w:rsidP="007F033B">
      <w:pPr>
        <w:rPr>
          <w:kern w:val="0"/>
          <w:szCs w:val="21"/>
        </w:rPr>
      </w:pPr>
    </w:p>
    <w:p w14:paraId="334CA82D" w14:textId="77777777" w:rsidR="007F033B" w:rsidRPr="00BB4F25" w:rsidRDefault="007F033B" w:rsidP="007F033B">
      <w:pPr>
        <w:rPr>
          <w:kern w:val="0"/>
          <w:szCs w:val="21"/>
        </w:rPr>
      </w:pPr>
    </w:p>
    <w:p w14:paraId="1EDC842A" w14:textId="77777777" w:rsidR="007F033B" w:rsidRPr="00BB4F25" w:rsidRDefault="007F033B" w:rsidP="007F033B">
      <w:pPr>
        <w:rPr>
          <w:kern w:val="0"/>
          <w:szCs w:val="21"/>
        </w:rPr>
      </w:pPr>
    </w:p>
    <w:p w14:paraId="0CC7137B" w14:textId="77777777" w:rsidR="007F033B" w:rsidRPr="00BB4F25" w:rsidRDefault="007F033B" w:rsidP="007F033B">
      <w:pPr>
        <w:rPr>
          <w:kern w:val="0"/>
          <w:szCs w:val="21"/>
        </w:rPr>
      </w:pPr>
    </w:p>
    <w:p w14:paraId="4C430F74" w14:textId="77777777" w:rsidR="007F033B" w:rsidRPr="00BB4F25" w:rsidRDefault="007F033B" w:rsidP="007F033B">
      <w:pPr>
        <w:rPr>
          <w:kern w:val="0"/>
          <w:szCs w:val="21"/>
        </w:rPr>
      </w:pPr>
    </w:p>
    <w:p w14:paraId="43B4B0B4" w14:textId="77777777" w:rsidR="007F033B" w:rsidRPr="00BB4F25" w:rsidRDefault="007F033B" w:rsidP="007F033B">
      <w:pPr>
        <w:rPr>
          <w:kern w:val="0"/>
          <w:szCs w:val="21"/>
        </w:rPr>
      </w:pPr>
    </w:p>
    <w:p w14:paraId="05EBC1E3" w14:textId="77777777" w:rsidR="007F033B" w:rsidRPr="00BB4F25" w:rsidRDefault="007F033B" w:rsidP="007F033B">
      <w:pPr>
        <w:rPr>
          <w:kern w:val="0"/>
          <w:szCs w:val="21"/>
        </w:rPr>
      </w:pPr>
    </w:p>
    <w:p w14:paraId="4079C26F" w14:textId="77777777" w:rsidR="007F033B" w:rsidRPr="00BB4F25" w:rsidRDefault="007F033B" w:rsidP="007F033B">
      <w:pPr>
        <w:rPr>
          <w:kern w:val="0"/>
          <w:szCs w:val="21"/>
        </w:rPr>
      </w:pPr>
    </w:p>
    <w:p w14:paraId="1A24F32B" w14:textId="77777777" w:rsidR="007F033B" w:rsidRPr="00BB4F25" w:rsidRDefault="007F033B" w:rsidP="007F033B">
      <w:pPr>
        <w:rPr>
          <w:kern w:val="0"/>
          <w:szCs w:val="21"/>
        </w:rPr>
      </w:pPr>
    </w:p>
    <w:p w14:paraId="1691801B" w14:textId="77777777" w:rsidR="007F033B" w:rsidRPr="00BB4F25" w:rsidRDefault="007F033B" w:rsidP="007F033B">
      <w:pPr>
        <w:rPr>
          <w:kern w:val="0"/>
          <w:szCs w:val="21"/>
        </w:rPr>
      </w:pPr>
    </w:p>
    <w:p w14:paraId="66EC4A39" w14:textId="77777777" w:rsidR="007F033B" w:rsidRPr="00BB4F25" w:rsidRDefault="007F033B" w:rsidP="007F033B">
      <w:pPr>
        <w:rPr>
          <w:kern w:val="0"/>
          <w:szCs w:val="21"/>
        </w:rPr>
      </w:pPr>
    </w:p>
    <w:p w14:paraId="11E85250" w14:textId="77777777" w:rsidR="007F033B" w:rsidRPr="00BB4F25" w:rsidRDefault="007F033B" w:rsidP="007F033B">
      <w:pPr>
        <w:rPr>
          <w:kern w:val="0"/>
          <w:szCs w:val="21"/>
        </w:rPr>
      </w:pPr>
    </w:p>
    <w:p w14:paraId="18AA863B" w14:textId="77777777" w:rsidR="007F033B" w:rsidRPr="00BB4F25" w:rsidRDefault="007F033B" w:rsidP="007F033B">
      <w:pPr>
        <w:rPr>
          <w:kern w:val="0"/>
          <w:szCs w:val="21"/>
        </w:rPr>
      </w:pPr>
    </w:p>
    <w:p w14:paraId="60EC3DA1" w14:textId="77777777" w:rsidR="007F033B" w:rsidRPr="00BB4F25" w:rsidRDefault="007F033B" w:rsidP="007F033B">
      <w:pPr>
        <w:rPr>
          <w:kern w:val="0"/>
          <w:szCs w:val="21"/>
        </w:rPr>
      </w:pPr>
    </w:p>
    <w:p w14:paraId="62052C2B" w14:textId="77777777" w:rsidR="007F033B" w:rsidRPr="00BB4F25" w:rsidRDefault="007F033B" w:rsidP="007F033B">
      <w:pPr>
        <w:rPr>
          <w:kern w:val="0"/>
          <w:szCs w:val="21"/>
        </w:rPr>
      </w:pPr>
    </w:p>
    <w:p w14:paraId="7B7C4FEC" w14:textId="77777777" w:rsidR="007F033B" w:rsidRPr="00BB4F25" w:rsidRDefault="007F033B" w:rsidP="007F033B">
      <w:pPr>
        <w:rPr>
          <w:kern w:val="0"/>
          <w:szCs w:val="21"/>
        </w:rPr>
      </w:pPr>
    </w:p>
    <w:p w14:paraId="6B131CEC" w14:textId="77777777" w:rsidR="007F033B" w:rsidRPr="00BB4F25" w:rsidRDefault="007F033B" w:rsidP="007F033B">
      <w:pPr>
        <w:rPr>
          <w:kern w:val="0"/>
          <w:szCs w:val="21"/>
        </w:rPr>
      </w:pPr>
    </w:p>
    <w:p w14:paraId="5749843E" w14:textId="77777777" w:rsidR="007F033B" w:rsidRPr="00BB4F25" w:rsidRDefault="007F033B" w:rsidP="007F033B">
      <w:pPr>
        <w:rPr>
          <w:kern w:val="0"/>
          <w:szCs w:val="21"/>
        </w:rPr>
      </w:pPr>
    </w:p>
    <w:p w14:paraId="3A6317C4" w14:textId="77777777" w:rsidR="007F033B" w:rsidRPr="00BB4F25" w:rsidRDefault="007F033B" w:rsidP="007F033B">
      <w:pPr>
        <w:rPr>
          <w:kern w:val="0"/>
          <w:szCs w:val="21"/>
        </w:rPr>
      </w:pPr>
    </w:p>
    <w:p w14:paraId="06937A7F" w14:textId="77777777" w:rsidR="007F033B" w:rsidRPr="00BB4F25" w:rsidRDefault="007F033B" w:rsidP="007F033B">
      <w:pPr>
        <w:rPr>
          <w:kern w:val="0"/>
          <w:szCs w:val="21"/>
        </w:rPr>
      </w:pPr>
    </w:p>
    <w:p w14:paraId="62CF07C4" w14:textId="77777777" w:rsidR="007F033B" w:rsidRPr="00BB4F25" w:rsidRDefault="007F033B" w:rsidP="007F033B">
      <w:pPr>
        <w:rPr>
          <w:kern w:val="0"/>
          <w:szCs w:val="21"/>
        </w:rPr>
      </w:pPr>
    </w:p>
    <w:p w14:paraId="3B69DBCC" w14:textId="77777777" w:rsidR="007F033B" w:rsidRPr="00BB4F25" w:rsidRDefault="007F033B" w:rsidP="007F033B">
      <w:pPr>
        <w:rPr>
          <w:kern w:val="0"/>
          <w:szCs w:val="21"/>
        </w:rPr>
      </w:pPr>
    </w:p>
    <w:p w14:paraId="6721E2AB" w14:textId="77777777" w:rsidR="007F033B" w:rsidRPr="00BB4F25" w:rsidRDefault="007F033B" w:rsidP="007F033B">
      <w:pPr>
        <w:rPr>
          <w:rFonts w:hAnsi="ＭＳ 明朝"/>
          <w:b/>
        </w:rPr>
      </w:pPr>
    </w:p>
    <w:p w14:paraId="1A01B7DA" w14:textId="3F2D651C" w:rsidR="007F033B" w:rsidRPr="00BB4F25" w:rsidRDefault="007F033B" w:rsidP="007F033B">
      <w:pPr>
        <w:rPr>
          <w:b/>
        </w:rPr>
      </w:pPr>
      <w:r w:rsidRPr="00BB4F25">
        <w:rPr>
          <w:kern w:val="0"/>
          <w:szCs w:val="21"/>
        </w:rPr>
        <w:br w:type="page"/>
      </w:r>
      <w:bookmarkStart w:id="21" w:name="_Toc229582015"/>
      <w:r w:rsidRPr="00BB4F25">
        <w:rPr>
          <w:rFonts w:hint="eastAsia"/>
          <w:b/>
        </w:rPr>
        <w:lastRenderedPageBreak/>
        <w:t>別紙</w:t>
      </w:r>
      <w:bookmarkEnd w:id="21"/>
      <w:r w:rsidR="00B031B0">
        <w:rPr>
          <w:rFonts w:hint="eastAsia"/>
          <w:b/>
        </w:rPr>
        <w:t>●</w:t>
      </w:r>
      <w:r w:rsidRPr="00BB4F25">
        <w:rPr>
          <w:rFonts w:hint="eastAsia"/>
          <w:b/>
        </w:rPr>
        <w:t>（売主の表明及び保証）</w:t>
      </w:r>
    </w:p>
    <w:p w14:paraId="4EF6F817" w14:textId="77777777" w:rsidR="007F033B" w:rsidRPr="00BB4F25" w:rsidRDefault="007F033B" w:rsidP="007F033B"/>
    <w:p w14:paraId="739878A6" w14:textId="77777777" w:rsidR="007F033B" w:rsidRPr="00BB4F25" w:rsidRDefault="007F033B" w:rsidP="007F033B">
      <w:pPr>
        <w:numPr>
          <w:ilvl w:val="0"/>
          <w:numId w:val="19"/>
        </w:numPr>
        <w:tabs>
          <w:tab w:val="clear" w:pos="780"/>
        </w:tabs>
        <w:ind w:hanging="675"/>
      </w:pPr>
      <w:r w:rsidRPr="00BB4F25">
        <w:rPr>
          <w:rFonts w:hint="eastAsia"/>
        </w:rPr>
        <w:t>売主に関する事項</w:t>
      </w:r>
    </w:p>
    <w:p w14:paraId="3B596088" w14:textId="77777777" w:rsidR="007F033B" w:rsidRPr="00BB4F25" w:rsidRDefault="007F033B" w:rsidP="007F033B">
      <w:pPr>
        <w:ind w:left="105"/>
      </w:pPr>
    </w:p>
    <w:p w14:paraId="6ED90E5B" w14:textId="77777777" w:rsidR="007F033B" w:rsidRPr="00BB4F25" w:rsidRDefault="007F033B" w:rsidP="007F033B">
      <w:pPr>
        <w:numPr>
          <w:ilvl w:val="0"/>
          <w:numId w:val="21"/>
        </w:numPr>
      </w:pPr>
      <w:r w:rsidRPr="00BB4F25">
        <w:rPr>
          <w:rFonts w:hAnsi="ＭＳ 明朝" w:hint="eastAsia"/>
        </w:rPr>
        <w:t>（売主の権利能力及び行為能力）</w:t>
      </w:r>
    </w:p>
    <w:p w14:paraId="1808A7CE" w14:textId="77777777" w:rsidR="007F033B" w:rsidRPr="00BB4F25" w:rsidRDefault="007F033B" w:rsidP="007F033B">
      <w:pPr>
        <w:ind w:left="780"/>
      </w:pPr>
      <w:r w:rsidRPr="00BB4F25">
        <w:rPr>
          <w:rFonts w:hAnsi="ＭＳ 明朝" w:hint="eastAsia"/>
        </w:rPr>
        <w:t>売主は、日本に居住する個人であり、売主について後見開始、補佐開始及び補助開始の審判はいずれも開始されておらず、売主は、本契約を締結し、履行するために必要な行為能力を含めて、成年として完全な権利能力及び行為能力を有している。</w:t>
      </w:r>
    </w:p>
    <w:p w14:paraId="1F1A4F4C" w14:textId="77777777" w:rsidR="007F033B" w:rsidRPr="00BB4F25" w:rsidRDefault="007F033B" w:rsidP="007F033B">
      <w:pPr>
        <w:ind w:left="780" w:firstLine="60"/>
      </w:pPr>
    </w:p>
    <w:p w14:paraId="4F60D8B2" w14:textId="77777777" w:rsidR="007F033B" w:rsidRPr="00BB4F25" w:rsidRDefault="007F033B" w:rsidP="007F033B">
      <w:pPr>
        <w:numPr>
          <w:ilvl w:val="0"/>
          <w:numId w:val="21"/>
        </w:numPr>
      </w:pPr>
      <w:r w:rsidRPr="00BB4F25">
        <w:rPr>
          <w:rFonts w:hint="eastAsia"/>
        </w:rPr>
        <w:t>（本件譲渡対象株式の権利者）</w:t>
      </w:r>
    </w:p>
    <w:p w14:paraId="51660672" w14:textId="77777777" w:rsidR="007F033B" w:rsidRPr="00BB4F25" w:rsidRDefault="007F033B" w:rsidP="007F033B">
      <w:pPr>
        <w:ind w:left="840"/>
      </w:pPr>
      <w:r w:rsidRPr="00BB4F25">
        <w:rPr>
          <w:rFonts w:hint="eastAsia"/>
        </w:rPr>
        <w:t>売主は、本件譲渡対象株式につき、適切に対象会社から発行され、又は前所有者から有効に譲渡を受けて取得しており、対象会社の正当な株主であり、本件譲渡対象株式を適切に売却処分する権利を有している。</w:t>
      </w:r>
    </w:p>
    <w:p w14:paraId="52121ED3" w14:textId="77777777" w:rsidR="007F033B" w:rsidRPr="00BB4F25" w:rsidRDefault="007F033B" w:rsidP="007F033B">
      <w:pPr>
        <w:ind w:left="840"/>
      </w:pPr>
    </w:p>
    <w:p w14:paraId="1C357592" w14:textId="77777777" w:rsidR="007F033B" w:rsidRPr="00BB4F25" w:rsidRDefault="007F033B" w:rsidP="007F033B">
      <w:pPr>
        <w:numPr>
          <w:ilvl w:val="0"/>
          <w:numId w:val="21"/>
        </w:numPr>
      </w:pPr>
      <w:r w:rsidRPr="00BB4F25">
        <w:rPr>
          <w:rFonts w:hAnsi="ＭＳ 明朝" w:hint="eastAsia"/>
        </w:rPr>
        <w:t>（本契約の有効性及び執行可能性等）</w:t>
      </w:r>
    </w:p>
    <w:p w14:paraId="49EC319D" w14:textId="77777777" w:rsidR="007F033B" w:rsidRPr="00BB4F25" w:rsidRDefault="007F033B" w:rsidP="007F033B">
      <w:pPr>
        <w:ind w:left="780"/>
      </w:pPr>
      <w:r w:rsidRPr="00BB4F25">
        <w:rPr>
          <w:rFonts w:hAnsi="ＭＳ 明朝" w:hint="eastAsia"/>
        </w:rPr>
        <w:t>本契約は、売主の適法、有効、かつ法的拘束力を有する執行可能な義務を構成する。売主は、本件株式譲渡について、許認可の取得又は届出を行うことは要求されていない。</w:t>
      </w:r>
    </w:p>
    <w:p w14:paraId="05382A22" w14:textId="77777777" w:rsidR="007F033B" w:rsidRPr="00BB4F25" w:rsidRDefault="007F033B" w:rsidP="007F033B">
      <w:pPr>
        <w:ind w:left="780" w:firstLine="60"/>
      </w:pPr>
    </w:p>
    <w:p w14:paraId="56B50283" w14:textId="77777777" w:rsidR="007F033B" w:rsidRPr="00BB4F25" w:rsidRDefault="007F033B" w:rsidP="007F033B">
      <w:pPr>
        <w:numPr>
          <w:ilvl w:val="0"/>
          <w:numId w:val="21"/>
        </w:numPr>
      </w:pPr>
      <w:r w:rsidRPr="00BB4F25">
        <w:rPr>
          <w:rFonts w:hAnsi="ＭＳ 明朝" w:hint="eastAsia"/>
        </w:rPr>
        <w:t>（違反の不存在）</w:t>
      </w:r>
    </w:p>
    <w:p w14:paraId="792E4336" w14:textId="77777777" w:rsidR="007F033B" w:rsidRPr="00BB4F25" w:rsidRDefault="007F033B" w:rsidP="007F033B">
      <w:pPr>
        <w:ind w:left="780"/>
      </w:pPr>
      <w:r w:rsidRPr="00BB4F25">
        <w:rPr>
          <w:rFonts w:hAnsi="ＭＳ 明朝" w:hint="eastAsia"/>
        </w:rPr>
        <w:t>売主による本契約の締結及び本契約上の義務の履行は、（</w:t>
      </w:r>
      <w:r w:rsidRPr="00BB4F25">
        <w:rPr>
          <w:rFonts w:hint="eastAsia"/>
        </w:rPr>
        <w:t>i</w:t>
      </w:r>
      <w:r w:rsidRPr="00BB4F25">
        <w:rPr>
          <w:rFonts w:hAnsi="ＭＳ 明朝" w:hint="eastAsia"/>
        </w:rPr>
        <w:t>）売主を当事者とし、若しくはその資産を拘束する契約に違反せず、</w:t>
      </w:r>
      <w:r w:rsidRPr="00BB4F25">
        <w:rPr>
          <w:rFonts w:hint="eastAsia"/>
        </w:rPr>
        <w:t>(ii)</w:t>
      </w:r>
      <w:r w:rsidRPr="00BB4F25">
        <w:rPr>
          <w:rFonts w:hAnsi="ＭＳ 明朝" w:hint="eastAsia"/>
        </w:rPr>
        <w:t>いかなる法令等にも違反せず、</w:t>
      </w:r>
      <w:r w:rsidRPr="00BB4F25">
        <w:rPr>
          <w:rFonts w:hAnsi="ＭＳ 明朝" w:hint="eastAsia"/>
        </w:rPr>
        <w:t>(</w:t>
      </w:r>
      <w:r w:rsidRPr="00BB4F25">
        <w:rPr>
          <w:rFonts w:hAnsi="ＭＳ 明朝" w:hint="eastAsia"/>
        </w:rPr>
        <w:t>ⅲ</w:t>
      </w:r>
      <w:r w:rsidRPr="00BB4F25">
        <w:rPr>
          <w:rFonts w:hAnsi="ＭＳ 明朝" w:hint="eastAsia"/>
        </w:rPr>
        <w:t>)</w:t>
      </w:r>
      <w:r w:rsidRPr="00BB4F25">
        <w:rPr>
          <w:rFonts w:hAnsi="ＭＳ 明朝" w:hint="eastAsia"/>
        </w:rPr>
        <w:t>必要な裁判所及び政府機関の一切の許認可、承認等が取得されており、かつ</w:t>
      </w:r>
      <w:r w:rsidRPr="00BB4F25">
        <w:rPr>
          <w:rFonts w:hAnsi="ＭＳ 明朝" w:hint="eastAsia"/>
        </w:rPr>
        <w:t>(</w:t>
      </w:r>
      <w:r w:rsidRPr="00BB4F25">
        <w:rPr>
          <w:rFonts w:hAnsi="ＭＳ 明朝" w:hint="eastAsia"/>
        </w:rPr>
        <w:t>ⅳ</w:t>
      </w:r>
      <w:r w:rsidRPr="00BB4F25">
        <w:rPr>
          <w:rFonts w:hAnsi="ＭＳ 明朝" w:hint="eastAsia"/>
        </w:rPr>
        <w:t>)</w:t>
      </w:r>
      <w:r w:rsidRPr="00BB4F25">
        <w:rPr>
          <w:rFonts w:hAnsi="ＭＳ 明朝" w:hint="eastAsia"/>
        </w:rPr>
        <w:t>売主に対する、又はこれを拘束する判決、命令、決定、裁定その他の処分に違反しない。</w:t>
      </w:r>
    </w:p>
    <w:p w14:paraId="7ED576D5" w14:textId="77777777" w:rsidR="007F033B" w:rsidRPr="00BB4F25" w:rsidRDefault="007F033B" w:rsidP="007F033B">
      <w:pPr>
        <w:ind w:left="780" w:firstLine="60"/>
      </w:pPr>
    </w:p>
    <w:p w14:paraId="5E3CD245" w14:textId="77777777" w:rsidR="007F033B" w:rsidRPr="00BB4F25" w:rsidRDefault="007F033B" w:rsidP="007F033B">
      <w:pPr>
        <w:numPr>
          <w:ilvl w:val="0"/>
          <w:numId w:val="21"/>
        </w:numPr>
      </w:pPr>
      <w:r w:rsidRPr="00BB4F25">
        <w:rPr>
          <w:rFonts w:hAnsi="ＭＳ 明朝" w:hint="eastAsia"/>
        </w:rPr>
        <w:t>（売主の状態）</w:t>
      </w:r>
    </w:p>
    <w:p w14:paraId="5E5B9BDF" w14:textId="77777777" w:rsidR="007F033B" w:rsidRPr="00BB4F25" w:rsidRDefault="007F033B" w:rsidP="007F033B">
      <w:pPr>
        <w:ind w:left="780"/>
        <w:rPr>
          <w:szCs w:val="21"/>
        </w:rPr>
      </w:pPr>
      <w:r w:rsidRPr="00BB4F25">
        <w:rPr>
          <w:rFonts w:hAnsi="ＭＳ 明朝" w:hint="eastAsia"/>
          <w:szCs w:val="21"/>
        </w:rPr>
        <w:t>売主は、破産手続開始、民事再生手続開始</w:t>
      </w:r>
      <w:r w:rsidRPr="00BB4F25">
        <w:rPr>
          <w:rFonts w:hAnsi="ＭＳ 明朝" w:hint="eastAsia"/>
        </w:rPr>
        <w:t>その他</w:t>
      </w:r>
      <w:r w:rsidRPr="00BB4F25">
        <w:rPr>
          <w:rFonts w:hAnsi="ＭＳ 明朝" w:hint="eastAsia"/>
          <w:szCs w:val="21"/>
        </w:rPr>
        <w:t>類似の倒産手続開始の申立をしておらず、かつ、第三者によるかかる手続の申立もされていない。また、売主は、支払不能又は支払停止の状態になく、本契約上の義務を履行することによりこれらの状態に陥ることもない。</w:t>
      </w:r>
    </w:p>
    <w:p w14:paraId="7B77AF0C" w14:textId="77777777" w:rsidR="007F033B" w:rsidRPr="00BB4F25" w:rsidRDefault="007F033B" w:rsidP="007F033B">
      <w:pPr>
        <w:ind w:left="780" w:firstLine="60"/>
      </w:pPr>
    </w:p>
    <w:p w14:paraId="398354EC" w14:textId="77777777" w:rsidR="007F033B" w:rsidRPr="00BB4F25" w:rsidRDefault="007F033B" w:rsidP="007F033B">
      <w:pPr>
        <w:numPr>
          <w:ilvl w:val="0"/>
          <w:numId w:val="21"/>
        </w:numPr>
      </w:pPr>
      <w:r w:rsidRPr="00BB4F25">
        <w:rPr>
          <w:rFonts w:hAnsi="ＭＳ 明朝" w:hint="eastAsia"/>
        </w:rPr>
        <w:t>（売主の意図）</w:t>
      </w:r>
    </w:p>
    <w:p w14:paraId="7E5DBB6C" w14:textId="77777777" w:rsidR="007F033B" w:rsidRPr="00BB4F25" w:rsidRDefault="007F033B" w:rsidP="007F033B">
      <w:pPr>
        <w:ind w:left="780"/>
        <w:rPr>
          <w:rFonts w:hAnsi="ＭＳ 明朝"/>
          <w:szCs w:val="21"/>
        </w:rPr>
      </w:pPr>
      <w:r w:rsidRPr="00BB4F25">
        <w:rPr>
          <w:rFonts w:hAnsi="ＭＳ 明朝" w:hint="eastAsia"/>
          <w:szCs w:val="21"/>
        </w:rPr>
        <w:t>売主は、本契約の締結及び</w:t>
      </w:r>
      <w:r w:rsidRPr="00BB4F25">
        <w:rPr>
          <w:rFonts w:hAnsi="ＭＳ 明朝" w:hint="eastAsia"/>
        </w:rPr>
        <w:t>本契約上の義務の</w:t>
      </w:r>
      <w:r w:rsidRPr="00BB4F25">
        <w:rPr>
          <w:rFonts w:hAnsi="ＭＳ 明朝" w:hint="eastAsia"/>
          <w:szCs w:val="21"/>
        </w:rPr>
        <w:t>履行により売主の債権者を害する意図その他の不当又は不法な意図を有していない。</w:t>
      </w:r>
    </w:p>
    <w:p w14:paraId="6CEC0855" w14:textId="77777777" w:rsidR="007F033B" w:rsidRPr="00BB4F25" w:rsidRDefault="007F033B" w:rsidP="007F033B">
      <w:pPr>
        <w:ind w:left="780"/>
        <w:rPr>
          <w:rFonts w:hAnsi="ＭＳ 明朝"/>
          <w:szCs w:val="21"/>
        </w:rPr>
      </w:pPr>
    </w:p>
    <w:p w14:paraId="36088683" w14:textId="62B88670" w:rsidR="007F033B" w:rsidRPr="00BB4F25" w:rsidRDefault="007F033B" w:rsidP="007F033B">
      <w:pPr>
        <w:numPr>
          <w:ilvl w:val="0"/>
          <w:numId w:val="21"/>
        </w:numPr>
        <w:rPr>
          <w:szCs w:val="21"/>
        </w:rPr>
      </w:pPr>
      <w:r w:rsidRPr="00BB4F25">
        <w:rPr>
          <w:rFonts w:hint="eastAsia"/>
          <w:szCs w:val="21"/>
        </w:rPr>
        <w:lastRenderedPageBreak/>
        <w:t>（暴力団等</w:t>
      </w:r>
      <w:r w:rsidRPr="00BB4F25">
        <w:rPr>
          <w:rFonts w:hint="eastAsia"/>
        </w:rPr>
        <w:t>に</w:t>
      </w:r>
      <w:r w:rsidRPr="00BB4F25">
        <w:t>該当する</w:t>
      </w:r>
      <w:r w:rsidRPr="00BB4F25">
        <w:rPr>
          <w:rFonts w:hint="eastAsia"/>
        </w:rPr>
        <w:t>関係者等</w:t>
      </w:r>
      <w:r w:rsidRPr="00BB4F25">
        <w:t>の</w:t>
      </w:r>
      <w:r w:rsidRPr="00BB4F25">
        <w:rPr>
          <w:szCs w:val="21"/>
        </w:rPr>
        <w:t>不存在</w:t>
      </w:r>
      <w:r w:rsidRPr="00BB4F25">
        <w:rPr>
          <w:rFonts w:hint="eastAsia"/>
          <w:szCs w:val="21"/>
        </w:rPr>
        <w:t>）</w:t>
      </w:r>
    </w:p>
    <w:p w14:paraId="001D1D25" w14:textId="77777777" w:rsidR="007F033B" w:rsidRPr="00BB4F25" w:rsidRDefault="007F033B" w:rsidP="007F033B">
      <w:pPr>
        <w:ind w:left="780"/>
      </w:pPr>
      <w:r w:rsidRPr="00BB4F25">
        <w:rPr>
          <w:rFonts w:hAnsi="ＭＳ 明朝" w:hint="eastAsia"/>
        </w:rPr>
        <w:t>売主は、暴力団等</w:t>
      </w:r>
      <w:r w:rsidRPr="00BB4F25">
        <w:rPr>
          <w:rFonts w:hAnsi="ＭＳ 明朝"/>
        </w:rPr>
        <w:t>ではなく、また、これらの反社会的勢力との間で関わりを有していない。</w:t>
      </w:r>
    </w:p>
    <w:p w14:paraId="77F3C7D7" w14:textId="77777777" w:rsidR="007F033B" w:rsidRPr="00BB4F25" w:rsidRDefault="007F033B" w:rsidP="007F033B">
      <w:pPr>
        <w:ind w:left="780" w:firstLine="60"/>
      </w:pPr>
    </w:p>
    <w:p w14:paraId="5E46742C" w14:textId="77777777" w:rsidR="007F033B" w:rsidRPr="00BB4F25" w:rsidRDefault="007F033B" w:rsidP="007F033B">
      <w:pPr>
        <w:numPr>
          <w:ilvl w:val="0"/>
          <w:numId w:val="19"/>
        </w:numPr>
        <w:tabs>
          <w:tab w:val="clear" w:pos="780"/>
        </w:tabs>
        <w:ind w:hanging="675"/>
      </w:pPr>
      <w:r w:rsidRPr="00BB4F25">
        <w:rPr>
          <w:rFonts w:hint="eastAsia"/>
        </w:rPr>
        <w:t>対象会社に関する事項</w:t>
      </w:r>
    </w:p>
    <w:p w14:paraId="4FE3A7F5" w14:textId="77777777" w:rsidR="007F033B" w:rsidRPr="00BB4F25" w:rsidRDefault="007F033B" w:rsidP="007F033B">
      <w:pPr>
        <w:ind w:left="105"/>
      </w:pPr>
    </w:p>
    <w:p w14:paraId="6BAF3206" w14:textId="77777777" w:rsidR="007F033B" w:rsidRPr="00BB4F25" w:rsidRDefault="007F033B" w:rsidP="007F033B">
      <w:pPr>
        <w:numPr>
          <w:ilvl w:val="0"/>
          <w:numId w:val="22"/>
        </w:numPr>
      </w:pPr>
      <w:r w:rsidRPr="00BB4F25">
        <w:rPr>
          <w:rFonts w:hAnsi="ＭＳ 明朝" w:hint="eastAsia"/>
        </w:rPr>
        <w:t>（対象会社の設立及び資格）</w:t>
      </w:r>
    </w:p>
    <w:p w14:paraId="3B1F1015" w14:textId="77777777" w:rsidR="007F033B" w:rsidRPr="00BB4F25" w:rsidRDefault="007F033B" w:rsidP="007F033B">
      <w:pPr>
        <w:ind w:left="780"/>
      </w:pPr>
      <w:r w:rsidRPr="00BB4F25">
        <w:rPr>
          <w:rFonts w:hAnsi="ＭＳ 明朝" w:hint="eastAsia"/>
        </w:rPr>
        <w:t>対象会社は、日本法の下で適法に設立され、有効に存続している株式会社であり、また、その財産を所有し、現在行っている事業を遂行するために必要な権利能力及び行為能力を有しており、また、当該事業を遂行するために必要な政府の許認可その他の法律上の資格を適法に有している。</w:t>
      </w:r>
    </w:p>
    <w:p w14:paraId="31B8D1DE" w14:textId="77777777" w:rsidR="007F033B" w:rsidRPr="00BB4F25" w:rsidRDefault="007F033B" w:rsidP="007F033B">
      <w:pPr>
        <w:ind w:left="780"/>
      </w:pPr>
    </w:p>
    <w:p w14:paraId="1A57FC21" w14:textId="77777777" w:rsidR="007F033B" w:rsidRPr="00BB4F25" w:rsidRDefault="007F033B" w:rsidP="007F033B">
      <w:pPr>
        <w:numPr>
          <w:ilvl w:val="0"/>
          <w:numId w:val="22"/>
        </w:numPr>
      </w:pPr>
      <w:r w:rsidRPr="00BB4F25">
        <w:rPr>
          <w:rFonts w:hAnsi="ＭＳ 明朝" w:hint="eastAsia"/>
        </w:rPr>
        <w:t>（組織再編行為の有効性）</w:t>
      </w:r>
    </w:p>
    <w:p w14:paraId="3C704698" w14:textId="77777777" w:rsidR="007F033B" w:rsidRPr="00BB4F25" w:rsidRDefault="007F033B" w:rsidP="007F033B">
      <w:pPr>
        <w:ind w:left="780"/>
      </w:pPr>
      <w:r w:rsidRPr="00BB4F25">
        <w:rPr>
          <w:rFonts w:hAnsi="ＭＳ 明朝" w:hint="eastAsia"/>
        </w:rPr>
        <w:t>対象会社が過去に行った組織再編行為</w:t>
      </w:r>
      <w:r w:rsidRPr="00BB4F25">
        <w:rPr>
          <w:rFonts w:hAnsi="ＭＳ 明朝" w:hint="eastAsia"/>
          <w:szCs w:val="21"/>
        </w:rPr>
        <w:t>は、法令に従って適法かつ有効になされたものである。</w:t>
      </w:r>
    </w:p>
    <w:p w14:paraId="3A510F6F" w14:textId="77777777" w:rsidR="007F033B" w:rsidRPr="00BB4F25" w:rsidRDefault="007F033B" w:rsidP="007F033B">
      <w:pPr>
        <w:ind w:left="780" w:firstLine="60"/>
      </w:pPr>
    </w:p>
    <w:p w14:paraId="52C9E379" w14:textId="77777777" w:rsidR="007F033B" w:rsidRPr="00BB4F25" w:rsidRDefault="007F033B" w:rsidP="007F033B">
      <w:pPr>
        <w:numPr>
          <w:ilvl w:val="0"/>
          <w:numId w:val="22"/>
        </w:numPr>
      </w:pPr>
      <w:r w:rsidRPr="00BB4F25">
        <w:rPr>
          <w:rFonts w:hAnsi="ＭＳ 明朝" w:hint="eastAsia"/>
        </w:rPr>
        <w:t>（対象会社の発行可能株式総数及び発行済株式総数）</w:t>
      </w:r>
    </w:p>
    <w:p w14:paraId="2628841B" w14:textId="1F3DC02B" w:rsidR="007F033B" w:rsidRPr="00BB4F25" w:rsidRDefault="007F033B" w:rsidP="007F033B">
      <w:pPr>
        <w:ind w:left="780"/>
      </w:pPr>
      <w:r w:rsidRPr="00BB4F25">
        <w:rPr>
          <w:rFonts w:hAnsi="ＭＳ 明朝" w:hint="eastAsia"/>
        </w:rPr>
        <w:t>対象会社の発行可能株式総数は別紙</w:t>
      </w:r>
      <w:r w:rsidR="00B031B0">
        <w:rPr>
          <w:rFonts w:hAnsi="ＭＳ 明朝" w:hint="eastAsia"/>
        </w:rPr>
        <w:t>●</w:t>
      </w:r>
      <w:r w:rsidRPr="00BB4F25">
        <w:rPr>
          <w:rFonts w:hAnsi="ＭＳ 明朝" w:hint="eastAsia"/>
        </w:rPr>
        <w:t>記載のとおりであり、対象会社の発行済株式はすべて有効に発行されたもので、本件株式は、対象会社の発行済株式の全てである。</w:t>
      </w:r>
      <w:r>
        <w:rPr>
          <w:rFonts w:hint="eastAsia"/>
        </w:rPr>
        <w:t>また、対象会社の発行済株式は、自己株式を除き、本件譲渡対象株式以外には存在しない。</w:t>
      </w:r>
      <w:r w:rsidRPr="00BB4F25">
        <w:rPr>
          <w:rFonts w:hAnsi="ＭＳ 明朝" w:hint="eastAsia"/>
        </w:rPr>
        <w:t>対象会社は、いかなる者との間でも、対象会社の株式並びに新株引受権、新株予約権及び新株予約権付社債その他の対象会社の株式を新たに取得できる権利（以下総称して「</w:t>
      </w:r>
      <w:r w:rsidRPr="00BB4F25">
        <w:rPr>
          <w:rFonts w:hAnsi="ＭＳ 明朝" w:hint="eastAsia"/>
          <w:b/>
        </w:rPr>
        <w:t>潜在株式</w:t>
      </w:r>
      <w:r w:rsidRPr="00BB4F25">
        <w:rPr>
          <w:rFonts w:hAnsi="ＭＳ 明朝" w:hint="eastAsia"/>
        </w:rPr>
        <w:t>」という。）の発行若しくは付与又はこれらの決議を行っておらず、対象会社の株式及び潜在株式を将来発行又は付与する旨の約束をしていない。</w:t>
      </w:r>
    </w:p>
    <w:p w14:paraId="7B60CFE7" w14:textId="77777777" w:rsidR="007F033B" w:rsidRPr="00BB4F25" w:rsidRDefault="007F033B" w:rsidP="007F033B">
      <w:pPr>
        <w:ind w:left="780"/>
      </w:pPr>
    </w:p>
    <w:p w14:paraId="4C14D7CA" w14:textId="77777777" w:rsidR="007F033B" w:rsidRPr="00BB4F25" w:rsidRDefault="007F033B" w:rsidP="007F033B">
      <w:pPr>
        <w:numPr>
          <w:ilvl w:val="0"/>
          <w:numId w:val="22"/>
        </w:numPr>
      </w:pPr>
      <w:r w:rsidRPr="00BB4F25">
        <w:rPr>
          <w:rFonts w:hAnsi="ＭＳ 明朝" w:hint="eastAsia"/>
        </w:rPr>
        <w:t>（本件株式の保有権）</w:t>
      </w:r>
    </w:p>
    <w:p w14:paraId="56A7386C" w14:textId="651DB1AB" w:rsidR="007F033B" w:rsidRPr="00BA0431" w:rsidRDefault="00B02C33" w:rsidP="007F033B">
      <w:pPr>
        <w:ind w:left="780"/>
        <w:rPr>
          <w:rFonts w:hAnsi="ＭＳ 明朝"/>
        </w:rPr>
      </w:pPr>
      <w:r>
        <w:rPr>
          <w:rFonts w:hAnsi="ＭＳ 明朝" w:hint="eastAsia"/>
        </w:rPr>
        <w:t>●●</w:t>
      </w:r>
      <w:r w:rsidR="007F033B">
        <w:rPr>
          <w:rFonts w:hAnsi="ＭＳ 明朝" w:hint="eastAsia"/>
        </w:rPr>
        <w:t>年</w:t>
      </w:r>
      <w:r w:rsidR="001E6630">
        <w:rPr>
          <w:rFonts w:hAnsi="ＭＳ 明朝" w:hint="eastAsia"/>
        </w:rPr>
        <w:t>●</w:t>
      </w:r>
      <w:r w:rsidR="007F033B">
        <w:rPr>
          <w:rFonts w:hAnsi="ＭＳ 明朝" w:hint="eastAsia"/>
        </w:rPr>
        <w:t>月末日時点における</w:t>
      </w:r>
      <w:r w:rsidR="007F033B" w:rsidRPr="00BB4F25">
        <w:rPr>
          <w:rFonts w:hAnsi="ＭＳ 明朝" w:hint="eastAsia"/>
        </w:rPr>
        <w:t>対象会社の株主は、</w:t>
      </w:r>
      <w:r w:rsidR="007F033B">
        <w:rPr>
          <w:rFonts w:hAnsi="ＭＳ 明朝"/>
        </w:rPr>
        <w:t>売主</w:t>
      </w:r>
      <w:r w:rsidR="007F033B" w:rsidRPr="00BB4F25">
        <w:rPr>
          <w:rFonts w:hAnsi="ＭＳ 明朝" w:hint="eastAsia"/>
        </w:rPr>
        <w:t>のみであ</w:t>
      </w:r>
      <w:r w:rsidR="007F033B">
        <w:rPr>
          <w:rFonts w:hAnsi="ＭＳ 明朝" w:hint="eastAsia"/>
        </w:rPr>
        <w:t>り、同日時点における各々の保有株式数は別紙</w:t>
      </w:r>
      <w:r w:rsidR="00B031B0">
        <w:rPr>
          <w:rFonts w:hAnsi="ＭＳ 明朝" w:hint="eastAsia"/>
        </w:rPr>
        <w:t>●</w:t>
      </w:r>
      <w:r w:rsidR="007F033B">
        <w:rPr>
          <w:rFonts w:hAnsi="ＭＳ 明朝" w:hint="eastAsia"/>
        </w:rPr>
        <w:t>記載のとおりである。また、</w:t>
      </w:r>
      <w:r w:rsidR="007F033B" w:rsidRPr="00BB4F25">
        <w:rPr>
          <w:rFonts w:hAnsi="ＭＳ 明朝" w:hint="eastAsia"/>
        </w:rPr>
        <w:t>クロージング日前日における対象会社の株主は、</w:t>
      </w:r>
      <w:r w:rsidR="007F033B">
        <w:rPr>
          <w:rFonts w:hAnsi="ＭＳ 明朝"/>
        </w:rPr>
        <w:t>売主</w:t>
      </w:r>
      <w:r w:rsidR="007F033B" w:rsidRPr="00BB4F25">
        <w:rPr>
          <w:rFonts w:hAnsi="ＭＳ 明朝" w:hint="eastAsia"/>
        </w:rPr>
        <w:t>のみであ</w:t>
      </w:r>
      <w:r w:rsidR="007F033B">
        <w:rPr>
          <w:rFonts w:hAnsi="ＭＳ 明朝" w:hint="eastAsia"/>
        </w:rPr>
        <w:t>り、同日時点における各々の保有株式数は別紙</w:t>
      </w:r>
      <w:r w:rsidR="00B031B0">
        <w:rPr>
          <w:rFonts w:hAnsi="ＭＳ 明朝" w:hint="eastAsia"/>
        </w:rPr>
        <w:t>●</w:t>
      </w:r>
      <w:r w:rsidR="007F033B">
        <w:rPr>
          <w:rFonts w:hAnsi="ＭＳ 明朝" w:hint="eastAsia"/>
        </w:rPr>
        <w:t>記載のとおりである。売主は</w:t>
      </w:r>
      <w:r w:rsidR="007F033B" w:rsidRPr="00BB4F25">
        <w:rPr>
          <w:rFonts w:hAnsi="ＭＳ 明朝" w:hint="eastAsia"/>
        </w:rPr>
        <w:t>その保有する対象会社の</w:t>
      </w:r>
      <w:r w:rsidR="007F033B" w:rsidRPr="00BB4F25">
        <w:rPr>
          <w:rFonts w:hint="eastAsia"/>
        </w:rPr>
        <w:t>株式について</w:t>
      </w:r>
      <w:r w:rsidR="007F033B" w:rsidRPr="00BB4F25">
        <w:rPr>
          <w:rFonts w:hAnsi="ＭＳ 明朝" w:hint="eastAsia"/>
          <w:szCs w:val="21"/>
        </w:rPr>
        <w:t>完全な権利者であり</w:t>
      </w:r>
      <w:r w:rsidR="007F033B" w:rsidRPr="00BB4F25">
        <w:rPr>
          <w:rFonts w:hAnsi="ＭＳ 明朝" w:hint="eastAsia"/>
        </w:rPr>
        <w:t>、クロージング日前日において他に本件株式についていかなる権利を主張する者も存在しない。本件株式には、対象会社の定款に基づく譲渡制限以外には、担保権、譲渡の禁止、その他いかなる制限又は負担もついていない。</w:t>
      </w:r>
    </w:p>
    <w:p w14:paraId="682C717B" w14:textId="77777777" w:rsidR="007F033B" w:rsidRPr="00BB4F25" w:rsidRDefault="007F033B" w:rsidP="007F033B">
      <w:pPr>
        <w:ind w:left="780"/>
      </w:pPr>
    </w:p>
    <w:p w14:paraId="0C0A6B41" w14:textId="72F80016" w:rsidR="007F033B" w:rsidRPr="00BB4F25" w:rsidRDefault="007F033B" w:rsidP="007F033B">
      <w:pPr>
        <w:numPr>
          <w:ilvl w:val="0"/>
          <w:numId w:val="22"/>
        </w:numPr>
      </w:pPr>
      <w:r w:rsidRPr="00BB4F25">
        <w:rPr>
          <w:rFonts w:hAnsi="ＭＳ 明朝" w:hint="eastAsia"/>
        </w:rPr>
        <w:t>（対象会社の定款及び株主名簿）</w:t>
      </w:r>
    </w:p>
    <w:p w14:paraId="06C161DA" w14:textId="57BE9343" w:rsidR="007F033B" w:rsidRPr="00BB4F25" w:rsidRDefault="007F033B" w:rsidP="007F033B">
      <w:pPr>
        <w:ind w:left="780"/>
      </w:pPr>
      <w:r w:rsidRPr="00BB4F25">
        <w:rPr>
          <w:rFonts w:hAnsi="ＭＳ 明朝" w:hint="eastAsia"/>
        </w:rPr>
        <w:lastRenderedPageBreak/>
        <w:t>買主に開示された定款は、対象会社の定款の真正かつ正確な写しである。</w:t>
      </w:r>
    </w:p>
    <w:p w14:paraId="43D39561" w14:textId="77777777" w:rsidR="007F033B" w:rsidRPr="00BB4F25" w:rsidRDefault="007F033B" w:rsidP="007F033B">
      <w:pPr>
        <w:ind w:left="780"/>
      </w:pPr>
    </w:p>
    <w:p w14:paraId="27167205" w14:textId="77777777" w:rsidR="007F033B" w:rsidRPr="00BB4F25" w:rsidRDefault="007F033B" w:rsidP="007F033B">
      <w:pPr>
        <w:numPr>
          <w:ilvl w:val="0"/>
          <w:numId w:val="22"/>
        </w:numPr>
      </w:pPr>
      <w:r w:rsidRPr="00BB4F25">
        <w:rPr>
          <w:rFonts w:hAnsi="ＭＳ 明朝" w:hint="eastAsia"/>
        </w:rPr>
        <w:t>（対象会社の取締役）</w:t>
      </w:r>
    </w:p>
    <w:p w14:paraId="2321041B" w14:textId="5BA98A4C" w:rsidR="007F033B" w:rsidRPr="00BB4F25" w:rsidRDefault="007F033B" w:rsidP="007F033B">
      <w:pPr>
        <w:ind w:left="780"/>
        <w:rPr>
          <w:shd w:val="pct15" w:color="auto" w:fill="FFFFFF"/>
        </w:rPr>
      </w:pPr>
      <w:r w:rsidRPr="00BB4F25">
        <w:rPr>
          <w:rFonts w:hAnsi="ＭＳ 明朝" w:hint="eastAsia"/>
        </w:rPr>
        <w:t>対象会社の取締役は</w:t>
      </w:r>
      <w:r w:rsidR="001E6630">
        <w:rPr>
          <w:rFonts w:hAnsi="ＭＳ 明朝" w:hint="eastAsia"/>
        </w:rPr>
        <w:t>●</w:t>
      </w:r>
      <w:r w:rsidRPr="00BB4F25">
        <w:rPr>
          <w:rFonts w:hAnsi="ＭＳ 明朝" w:hint="eastAsia"/>
        </w:rPr>
        <w:t>の</w:t>
      </w:r>
      <w:r w:rsidR="001E6630">
        <w:rPr>
          <w:rFonts w:hAnsi="ＭＳ 明朝" w:hint="eastAsia"/>
        </w:rPr>
        <w:t>●</w:t>
      </w:r>
      <w:r w:rsidRPr="00BB4F25">
        <w:rPr>
          <w:rFonts w:hAnsi="ＭＳ 明朝" w:hint="eastAsia"/>
        </w:rPr>
        <w:t>名であり、代表取締役は</w:t>
      </w:r>
      <w:r w:rsidR="001E6630">
        <w:rPr>
          <w:rFonts w:hAnsi="ＭＳ 明朝" w:hint="eastAsia"/>
        </w:rPr>
        <w:t>●</w:t>
      </w:r>
      <w:r w:rsidRPr="00BB4F25">
        <w:rPr>
          <w:rFonts w:hAnsi="ＭＳ 明朝" w:hint="eastAsia"/>
        </w:rPr>
        <w:t>である。</w:t>
      </w:r>
    </w:p>
    <w:p w14:paraId="44A754ED" w14:textId="77777777" w:rsidR="007F033B" w:rsidRPr="00BB4F25" w:rsidRDefault="007F033B" w:rsidP="007F033B">
      <w:pPr>
        <w:ind w:left="780"/>
      </w:pPr>
      <w:r w:rsidRPr="00BB4F25">
        <w:rPr>
          <w:rFonts w:hint="eastAsia"/>
        </w:rPr>
        <w:t xml:space="preserve">　</w:t>
      </w:r>
    </w:p>
    <w:p w14:paraId="6271EF1F" w14:textId="77777777" w:rsidR="007F033B" w:rsidRPr="00BB4F25" w:rsidRDefault="007F033B" w:rsidP="007F033B">
      <w:pPr>
        <w:numPr>
          <w:ilvl w:val="0"/>
          <w:numId w:val="22"/>
        </w:numPr>
      </w:pPr>
      <w:r w:rsidRPr="00BB4F25">
        <w:rPr>
          <w:rFonts w:hAnsi="ＭＳ 明朝" w:hint="eastAsia"/>
        </w:rPr>
        <w:t>（財務諸表）</w:t>
      </w:r>
    </w:p>
    <w:p w14:paraId="47EF6F19" w14:textId="60B6CFFE" w:rsidR="007F033B" w:rsidRPr="00BB4F25" w:rsidRDefault="007F033B" w:rsidP="007F033B">
      <w:pPr>
        <w:ind w:left="780"/>
      </w:pPr>
      <w:r w:rsidRPr="00BB4F25">
        <w:rPr>
          <w:rFonts w:hAnsi="ＭＳ 明朝" w:hint="eastAsia"/>
        </w:rPr>
        <w:t>買主に提出された対象会社の</w:t>
      </w:r>
      <w:r w:rsidR="00B02C33">
        <w:rPr>
          <w:rFonts w:hAnsi="ＭＳ 明朝" w:hint="eastAsia"/>
        </w:rPr>
        <w:t>●</w:t>
      </w:r>
      <w:r w:rsidR="00B02C33">
        <w:rPr>
          <w:rFonts w:hint="eastAsia"/>
        </w:rPr>
        <w:t>●</w:t>
      </w:r>
      <w:r w:rsidRPr="00BB4F25">
        <w:rPr>
          <w:rFonts w:hAnsi="ＭＳ 明朝" w:hint="eastAsia"/>
        </w:rPr>
        <w:t>年</w:t>
      </w:r>
      <w:r w:rsidR="00B02C33">
        <w:rPr>
          <w:rFonts w:hAnsi="ＭＳ 明朝" w:hint="eastAsia"/>
        </w:rPr>
        <w:t>●</w:t>
      </w:r>
      <w:r w:rsidRPr="00BB4F25">
        <w:rPr>
          <w:rFonts w:hAnsi="ＭＳ 明朝" w:hint="eastAsia"/>
        </w:rPr>
        <w:t>月</w:t>
      </w:r>
      <w:r w:rsidRPr="00BB4F25">
        <w:rPr>
          <w:rFonts w:hint="eastAsia"/>
        </w:rPr>
        <w:t>末</w:t>
      </w:r>
      <w:r w:rsidRPr="00BB4F25">
        <w:rPr>
          <w:rFonts w:hAnsi="ＭＳ 明朝" w:hint="eastAsia"/>
        </w:rPr>
        <w:t>日現在の貸借対照表並びに同日に終了した事業年度に係る損益計算書及び株主資本等変動計算書（以下「</w:t>
      </w:r>
      <w:r w:rsidRPr="00BB4F25">
        <w:rPr>
          <w:rFonts w:hAnsi="ＭＳ 明朝" w:hint="eastAsia"/>
          <w:b/>
        </w:rPr>
        <w:t>本件財務諸表</w:t>
      </w:r>
      <w:r w:rsidRPr="00BB4F25">
        <w:rPr>
          <w:rFonts w:hAnsi="ＭＳ 明朝" w:hint="eastAsia"/>
        </w:rPr>
        <w:t>」という。）は、すべての重要な点において適正であり、日本において一般に公正妥当と承認されている会計原則及び会計基準に従って作成されており、また、同日現在の対象会社の財務状況及び該当期間中の業績を適正に表示している。対象会社には、下記を除き、本件財務諸表に記載されていない偶発債務、簿外債務等は一切存在しない。本件財務諸表記載の日付以降、通常の事業活動に伴う変更を除き、対象会社の財務状況に重大な変更は生じていない。</w:t>
      </w:r>
    </w:p>
    <w:p w14:paraId="4785EF11" w14:textId="77777777" w:rsidR="007F033B" w:rsidRPr="00BB4F25" w:rsidRDefault="007F033B" w:rsidP="007F033B">
      <w:pPr>
        <w:pStyle w:val="af"/>
      </w:pPr>
      <w:r w:rsidRPr="00BB4F25">
        <w:rPr>
          <w:rFonts w:hint="eastAsia"/>
        </w:rPr>
        <w:t>記</w:t>
      </w:r>
    </w:p>
    <w:p w14:paraId="783148F9" w14:textId="77777777" w:rsidR="007F033B" w:rsidRPr="00BB4F25" w:rsidRDefault="007F033B" w:rsidP="007F033B">
      <w:pPr>
        <w:ind w:leftChars="400" w:left="991" w:hangingChars="72" w:hanging="151"/>
      </w:pPr>
      <w:r>
        <w:rPr>
          <w:rFonts w:hint="eastAsia"/>
        </w:rPr>
        <w:t>①</w:t>
      </w:r>
      <w:r w:rsidRPr="00BB4F25">
        <w:rPr>
          <w:rFonts w:hint="eastAsia"/>
        </w:rPr>
        <w:t xml:space="preserve">　簿外資産負債（現時点で判明しているものは以下のとおりであるが、今後、別途新たに判明し、又は金額が変動する可能性がある）。</w:t>
      </w:r>
    </w:p>
    <w:p w14:paraId="15C96495" w14:textId="77777777" w:rsidR="007F033B" w:rsidRPr="00BB4F25" w:rsidRDefault="007F033B" w:rsidP="007F033B">
      <w:pPr>
        <w:ind w:leftChars="400" w:left="991" w:hangingChars="72" w:hanging="151"/>
      </w:pPr>
      <w:r w:rsidRPr="00BB4F25">
        <w:rPr>
          <w:rFonts w:hint="eastAsia"/>
        </w:rPr>
        <w:t xml:space="preserve">　　</w:t>
      </w:r>
    </w:p>
    <w:p w14:paraId="6A245FCC" w14:textId="77777777" w:rsidR="007F033B" w:rsidRPr="00BB4F25" w:rsidRDefault="007F033B" w:rsidP="007F033B">
      <w:pPr>
        <w:ind w:leftChars="400" w:left="991" w:hangingChars="72" w:hanging="151"/>
      </w:pPr>
      <w:r w:rsidRPr="00BB4F25">
        <w:rPr>
          <w:rFonts w:hint="eastAsia"/>
        </w:rPr>
        <w:t xml:space="preserve">　　</w:t>
      </w:r>
    </w:p>
    <w:p w14:paraId="107C13BE" w14:textId="77777777" w:rsidR="007F033B" w:rsidRPr="00BB4F25" w:rsidRDefault="007F033B" w:rsidP="007F033B">
      <w:pPr>
        <w:numPr>
          <w:ilvl w:val="0"/>
          <w:numId w:val="22"/>
        </w:numPr>
      </w:pPr>
      <w:r w:rsidRPr="00BB4F25">
        <w:rPr>
          <w:rFonts w:hAnsi="ＭＳ 明朝" w:hint="eastAsia"/>
        </w:rPr>
        <w:t>（資産）</w:t>
      </w:r>
    </w:p>
    <w:p w14:paraId="030E1274" w14:textId="77777777" w:rsidR="007F033B" w:rsidRPr="00BB4F25" w:rsidRDefault="007F033B" w:rsidP="007F033B">
      <w:pPr>
        <w:ind w:left="780"/>
      </w:pPr>
      <w:r w:rsidRPr="00BB4F25">
        <w:rPr>
          <w:rFonts w:hAnsi="ＭＳ 明朝" w:hint="eastAsia"/>
        </w:rPr>
        <w:t>対象会社は、その事業の遂行のために使用している有形又は無形資産につき、有効かつ対抗要件を具備した所有権、賃借権又は使用権を保有しており、かかる資産上には対象会社又は対象会社以外の者に対する債権を被担保債権とする担保権は存在しない。</w:t>
      </w:r>
    </w:p>
    <w:p w14:paraId="4DE6A8FB" w14:textId="77777777" w:rsidR="007F033B" w:rsidRPr="00BB4F25" w:rsidRDefault="007F033B" w:rsidP="007F033B">
      <w:pPr>
        <w:ind w:left="780"/>
      </w:pPr>
    </w:p>
    <w:p w14:paraId="24ED91E9" w14:textId="77777777" w:rsidR="007F033B" w:rsidRPr="00BB4F25" w:rsidRDefault="007F033B" w:rsidP="007F033B">
      <w:pPr>
        <w:numPr>
          <w:ilvl w:val="0"/>
          <w:numId w:val="22"/>
        </w:numPr>
      </w:pPr>
      <w:r w:rsidRPr="00BB4F25">
        <w:rPr>
          <w:rFonts w:hAnsi="ＭＳ 明朝" w:hint="eastAsia"/>
        </w:rPr>
        <w:t>（知的財産権）</w:t>
      </w:r>
    </w:p>
    <w:p w14:paraId="49035144" w14:textId="77777777" w:rsidR="007F033B" w:rsidRPr="00BB4F25" w:rsidRDefault="007F033B" w:rsidP="007F033B">
      <w:pPr>
        <w:ind w:left="780"/>
      </w:pPr>
      <w:r w:rsidRPr="00BB4F25">
        <w:rPr>
          <w:rFonts w:hAnsi="ＭＳ 明朝" w:hint="eastAsia"/>
        </w:rPr>
        <w:t>対象会社は</w:t>
      </w:r>
      <w:r w:rsidRPr="00BB4F25">
        <w:rPr>
          <w:rFonts w:hint="eastAsia"/>
        </w:rPr>
        <w:t>、</w:t>
      </w:r>
      <w:r w:rsidRPr="00BB4F25">
        <w:rPr>
          <w:rFonts w:hAnsi="ＭＳ 明朝" w:hint="eastAsia"/>
        </w:rPr>
        <w:t>その事業を遂行するにあたり必要なすべての特許権、実用新案権、意匠権、商標権、著作権その他の知的財産権（以下「</w:t>
      </w:r>
      <w:r w:rsidRPr="00BB4F25">
        <w:rPr>
          <w:rFonts w:hAnsi="ＭＳ 明朝" w:hint="eastAsia"/>
          <w:b/>
        </w:rPr>
        <w:t>知的財産権</w:t>
      </w:r>
      <w:r w:rsidRPr="00BB4F25">
        <w:rPr>
          <w:rFonts w:hAnsi="ＭＳ 明朝" w:hint="eastAsia"/>
        </w:rPr>
        <w:t>」という。）について、自ら保有するか又は知的財産権を使用する権利を有しており、第三者の知的財産権を侵害しておらず、過去に侵害した事実もなく、侵害しているとのクレームを受けたことも</w:t>
      </w:r>
      <w:r>
        <w:rPr>
          <w:rFonts w:hAnsi="ＭＳ 明朝" w:hint="eastAsia"/>
        </w:rPr>
        <w:t>なく、また、今後そのおそれも</w:t>
      </w:r>
      <w:r w:rsidRPr="00BB4F25">
        <w:rPr>
          <w:rFonts w:hAnsi="ＭＳ 明朝" w:hint="eastAsia"/>
        </w:rPr>
        <w:t>ない。また、売主の知り得る限り、第三者が対象会社の知的財産権を侵害している事実もない。</w:t>
      </w:r>
    </w:p>
    <w:p w14:paraId="1F516B55" w14:textId="77777777" w:rsidR="007F033B" w:rsidRPr="00BB4F25" w:rsidRDefault="007F033B" w:rsidP="007F033B">
      <w:pPr>
        <w:ind w:left="780"/>
      </w:pPr>
    </w:p>
    <w:p w14:paraId="118F5640" w14:textId="77777777" w:rsidR="007F033B" w:rsidRPr="00BB4F25" w:rsidRDefault="007F033B" w:rsidP="007F033B">
      <w:pPr>
        <w:numPr>
          <w:ilvl w:val="0"/>
          <w:numId w:val="22"/>
        </w:numPr>
      </w:pPr>
      <w:r w:rsidRPr="00BB4F25">
        <w:rPr>
          <w:rFonts w:hAnsi="ＭＳ 明朝" w:hint="eastAsia"/>
        </w:rPr>
        <w:t>（負債）</w:t>
      </w:r>
    </w:p>
    <w:p w14:paraId="42EC9BD5" w14:textId="197D6185" w:rsidR="007F033B" w:rsidRPr="00BB4F25" w:rsidRDefault="007F033B" w:rsidP="007F033B">
      <w:pPr>
        <w:ind w:left="780"/>
      </w:pPr>
      <w:r w:rsidRPr="00BB4F25">
        <w:rPr>
          <w:rFonts w:hAnsi="ＭＳ 明朝" w:hint="eastAsia"/>
        </w:rPr>
        <w:t>対象会社は、保証契約、保証予約、経営指導念書、損失補填契約、損害担保契約その他第三者の債務を負担し若しくは保証し、又は第三者の損失を補填し若しくは担</w:t>
      </w:r>
      <w:r w:rsidRPr="00BB4F25">
        <w:rPr>
          <w:rFonts w:hAnsi="ＭＳ 明朝" w:hint="eastAsia"/>
        </w:rPr>
        <w:lastRenderedPageBreak/>
        <w:t>保する契約の当事者ではない。対象会社は、本件財務諸表記載の日付以降、その通常の事業を遂行する上で発生した債務以外に一切の債務を負担していない。</w:t>
      </w:r>
    </w:p>
    <w:p w14:paraId="0A231845" w14:textId="77777777" w:rsidR="007F033B" w:rsidRPr="00BB4F25" w:rsidRDefault="007F033B" w:rsidP="007F033B">
      <w:pPr>
        <w:ind w:left="780"/>
      </w:pPr>
    </w:p>
    <w:p w14:paraId="7F66B307" w14:textId="77777777" w:rsidR="007F033B" w:rsidRPr="00BB4F25" w:rsidRDefault="007F033B" w:rsidP="007F033B">
      <w:pPr>
        <w:numPr>
          <w:ilvl w:val="0"/>
          <w:numId w:val="22"/>
        </w:numPr>
      </w:pPr>
      <w:r w:rsidRPr="00BB4F25">
        <w:rPr>
          <w:rFonts w:hAnsi="ＭＳ 明朝" w:hint="eastAsia"/>
        </w:rPr>
        <w:t>（重要な契約）</w:t>
      </w:r>
    </w:p>
    <w:p w14:paraId="21EF1AF1" w14:textId="77777777" w:rsidR="007F033B" w:rsidRPr="00BB4F25" w:rsidRDefault="007F033B" w:rsidP="007F033B">
      <w:pPr>
        <w:ind w:left="780"/>
        <w:rPr>
          <w:rFonts w:hAnsi="ＭＳ 明朝"/>
        </w:rPr>
      </w:pPr>
      <w:r w:rsidRPr="00BB4F25">
        <w:rPr>
          <w:rFonts w:hAnsi="ＭＳ 明朝" w:hint="eastAsia"/>
        </w:rPr>
        <w:t>対象会社が締結する重要な契約はすべて有効に成立・存続し、それぞれ各契約の全当事者を拘束し、かつ執行可能な義務を構成する。すべての重要な契約に関し、これらの内容を変更若しくは修正し、又は契約の効果を減ずるような約束は、口頭又は文書を問わず一切存在しない。すべての重要な契約について、本件株式譲渡又は本件組織再編</w:t>
      </w:r>
      <w:r>
        <w:rPr>
          <w:rFonts w:hAnsi="ＭＳ 明朝" w:hint="eastAsia"/>
        </w:rPr>
        <w:t>の実行</w:t>
      </w:r>
      <w:r w:rsidRPr="00BB4F25">
        <w:rPr>
          <w:rFonts w:hAnsi="ＭＳ 明朝" w:hint="eastAsia"/>
        </w:rPr>
        <w:t>は解除事由又は債務不履行を構成せず、また、当該契約の相手方による理由なき解除を認める規定は存在しない。すべての重要な契約について、対象会社に債務不履行の事実はなく、また、売主の知り得る限り、今後債務不履行が発生するおそれもない。すべての重要な契約について、債務不履行の事実又はその発生のおそれの有無にかかわらず、本件株式譲渡又は本件組織再編</w:t>
      </w:r>
      <w:r>
        <w:rPr>
          <w:rFonts w:hAnsi="ＭＳ 明朝" w:hint="eastAsia"/>
        </w:rPr>
        <w:t>の実行</w:t>
      </w:r>
      <w:r w:rsidRPr="00BB4F25">
        <w:rPr>
          <w:rFonts w:hAnsi="ＭＳ 明朝" w:hint="eastAsia"/>
        </w:rPr>
        <w:t>に伴って解約されるおそれはない。</w:t>
      </w:r>
    </w:p>
    <w:p w14:paraId="6CE94BB7" w14:textId="77777777" w:rsidR="007F033B" w:rsidRPr="00BB4F25" w:rsidRDefault="007F033B" w:rsidP="007F033B">
      <w:pPr>
        <w:ind w:left="780"/>
        <w:rPr>
          <w:rFonts w:hAnsi="ＭＳ 明朝"/>
        </w:rPr>
      </w:pPr>
    </w:p>
    <w:p w14:paraId="4D0AA636" w14:textId="77777777" w:rsidR="007F033B" w:rsidRPr="00BB4F25" w:rsidRDefault="007F033B" w:rsidP="007F033B">
      <w:pPr>
        <w:ind w:left="454"/>
      </w:pPr>
      <w:r w:rsidRPr="00BB4F25">
        <w:rPr>
          <w:rFonts w:hAnsi="ＭＳ 明朝" w:hint="eastAsia"/>
        </w:rPr>
        <w:t>(1</w:t>
      </w:r>
      <w:r>
        <w:rPr>
          <w:rFonts w:hAnsi="ＭＳ 明朝" w:hint="eastAsia"/>
        </w:rPr>
        <w:t>2</w:t>
      </w:r>
      <w:r w:rsidRPr="00BB4F25">
        <w:rPr>
          <w:rFonts w:hAnsi="ＭＳ 明朝" w:hint="eastAsia"/>
        </w:rPr>
        <w:t>)</w:t>
      </w:r>
      <w:r w:rsidRPr="00BB4F25">
        <w:rPr>
          <w:rFonts w:hAnsi="ＭＳ 明朝" w:hint="eastAsia"/>
        </w:rPr>
        <w:t>（労働関係）</w:t>
      </w:r>
    </w:p>
    <w:p w14:paraId="2C9753D7" w14:textId="49564F62" w:rsidR="007F033B" w:rsidRPr="00BB4F25" w:rsidRDefault="007F033B" w:rsidP="007F033B">
      <w:pPr>
        <w:ind w:left="780"/>
      </w:pPr>
      <w:r w:rsidRPr="00BB4F25">
        <w:rPr>
          <w:rFonts w:hAnsi="ＭＳ 明朝" w:hint="eastAsia"/>
        </w:rPr>
        <w:t>対象会社は、法令等に従い、その従業員の労働時間を適法に管理し、支払義務を負っているすべての賃金</w:t>
      </w:r>
      <w:r>
        <w:rPr>
          <w:rFonts w:hAnsi="ＭＳ 明朝" w:hint="eastAsia"/>
        </w:rPr>
        <w:t>（時間外労働に係る賃金支払債務を含むがこれに限らない）</w:t>
      </w:r>
      <w:r w:rsidRPr="00BB4F25">
        <w:rPr>
          <w:rFonts w:hAnsi="ＭＳ 明朝" w:hint="eastAsia"/>
        </w:rPr>
        <w:t>を支払っている。対象会社には、ストライキ、ピケッティング、業務停止、怠業その他従業員との間での労働紛争は存在しない。対象会社は、対象会社において社内年金制度を有しておらず</w:t>
      </w:r>
      <w:r>
        <w:rPr>
          <w:rFonts w:hint="eastAsia"/>
        </w:rPr>
        <w:t>、</w:t>
      </w:r>
      <w:r w:rsidRPr="00BB4F25">
        <w:rPr>
          <w:rFonts w:hAnsi="ＭＳ 明朝" w:hint="eastAsia"/>
        </w:rPr>
        <w:t>適用のあるすべての労働関係の法令等を遵守しており、また、売主の知り得る限り、厚生年金保険、健康保険、雇用保険、労働者災害補償保険を含む社会保険及び労働保険に関する義務を適法に履行している。対象会社には労働組合は存在しない。</w:t>
      </w:r>
    </w:p>
    <w:p w14:paraId="44781A00" w14:textId="77777777" w:rsidR="007F033B" w:rsidRPr="00BB4F25" w:rsidRDefault="007F033B" w:rsidP="007F033B">
      <w:pPr>
        <w:ind w:left="780"/>
      </w:pPr>
    </w:p>
    <w:p w14:paraId="4E8A42FF" w14:textId="77777777" w:rsidR="007F033B" w:rsidRPr="00BB4F25" w:rsidRDefault="007F033B" w:rsidP="007F033B">
      <w:pPr>
        <w:ind w:left="510"/>
      </w:pPr>
      <w:r w:rsidRPr="00BB4F25">
        <w:rPr>
          <w:rFonts w:hAnsi="ＭＳ 明朝" w:hint="eastAsia"/>
        </w:rPr>
        <w:t>(1</w:t>
      </w:r>
      <w:r>
        <w:rPr>
          <w:rFonts w:hAnsi="ＭＳ 明朝" w:hint="eastAsia"/>
        </w:rPr>
        <w:t>3</w:t>
      </w:r>
      <w:r w:rsidRPr="00BB4F25">
        <w:rPr>
          <w:rFonts w:hAnsi="ＭＳ 明朝" w:hint="eastAsia"/>
        </w:rPr>
        <w:t>)</w:t>
      </w:r>
      <w:r w:rsidRPr="00BB4F25">
        <w:rPr>
          <w:rFonts w:hAnsi="ＭＳ 明朝" w:hint="eastAsia"/>
        </w:rPr>
        <w:t>（税務関係）</w:t>
      </w:r>
    </w:p>
    <w:p w14:paraId="2939180A" w14:textId="77777777" w:rsidR="007F033B" w:rsidRPr="00BB4F25" w:rsidRDefault="007F033B" w:rsidP="007F033B">
      <w:pPr>
        <w:ind w:left="780"/>
      </w:pPr>
      <w:r w:rsidRPr="00BB4F25">
        <w:rPr>
          <w:rFonts w:hAnsi="ＭＳ 明朝" w:hint="eastAsia"/>
        </w:rPr>
        <w:t>対象会社は、すべての地域において所管の税務当局に対して適時に必要なすべての税務申告書を提出しており、かかる申告書はすべての点において真実、正確かつ完全なものである。対象会社が徴収義務又は支払義務を負う税金、年金保険料、社会保険料その他の公租公課は、そのすべてが適法に徴収され、適時に全額支払われ、又は本件財務諸表に含まれる貸借対照表中に適切に記載されている。対象会社に重加算税は課されておらず、また、売主の知り得る限り、課されるおそれもない。</w:t>
      </w:r>
    </w:p>
    <w:p w14:paraId="0E5C0496" w14:textId="77777777" w:rsidR="007F033B" w:rsidRPr="00BB4F25" w:rsidRDefault="007F033B" w:rsidP="007F033B">
      <w:pPr>
        <w:ind w:left="780"/>
      </w:pPr>
    </w:p>
    <w:p w14:paraId="7B28B6DF" w14:textId="77777777" w:rsidR="007F033B" w:rsidRPr="00BB4F25" w:rsidRDefault="007F033B" w:rsidP="007F033B">
      <w:pPr>
        <w:ind w:left="567"/>
      </w:pPr>
      <w:r w:rsidRPr="00BB4F25">
        <w:rPr>
          <w:rFonts w:hAnsi="ＭＳ 明朝" w:hint="eastAsia"/>
        </w:rPr>
        <w:t>(1</w:t>
      </w:r>
      <w:r>
        <w:rPr>
          <w:rFonts w:hAnsi="ＭＳ 明朝" w:hint="eastAsia"/>
        </w:rPr>
        <w:t>4</w:t>
      </w:r>
      <w:r w:rsidRPr="00BB4F25">
        <w:rPr>
          <w:rFonts w:hAnsi="ＭＳ 明朝" w:hint="eastAsia"/>
        </w:rPr>
        <w:t>)</w:t>
      </w:r>
      <w:r w:rsidRPr="00BB4F25">
        <w:rPr>
          <w:rFonts w:hAnsi="ＭＳ 明朝" w:hint="eastAsia"/>
        </w:rPr>
        <w:t>（法令等の遵守）</w:t>
      </w:r>
    </w:p>
    <w:p w14:paraId="63FC74AF" w14:textId="0F305073" w:rsidR="007F033B" w:rsidRPr="00BB4F25" w:rsidRDefault="007F033B" w:rsidP="007F033B">
      <w:pPr>
        <w:ind w:left="780"/>
      </w:pPr>
      <w:r w:rsidRPr="00BB4F25">
        <w:rPr>
          <w:rFonts w:hAnsi="ＭＳ 明朝" w:hint="eastAsia"/>
        </w:rPr>
        <w:t>対象会社は、現在及びその事業を遂行してきた過去のすべての時点において、</w:t>
      </w:r>
      <w:r w:rsidRPr="00BB4F25">
        <w:rPr>
          <w:rFonts w:hint="eastAsia"/>
        </w:rPr>
        <w:t>(i)</w:t>
      </w:r>
      <w:r w:rsidRPr="00BB4F25">
        <w:rPr>
          <w:rFonts w:hAnsi="ＭＳ 明朝" w:hint="eastAsia"/>
        </w:rPr>
        <w:t>適用ある法令等を遵守しており、かつ、</w:t>
      </w:r>
      <w:r w:rsidRPr="00BB4F25">
        <w:rPr>
          <w:rFonts w:hint="eastAsia"/>
        </w:rPr>
        <w:t>(ii)</w:t>
      </w:r>
      <w:r w:rsidRPr="00BB4F25">
        <w:rPr>
          <w:rFonts w:hAnsi="ＭＳ 明朝" w:hint="eastAsia"/>
        </w:rPr>
        <w:t>適用ある法令等の違反についての通知、指</w:t>
      </w:r>
      <w:r w:rsidRPr="00BB4F25">
        <w:rPr>
          <w:rFonts w:hAnsi="ＭＳ 明朝" w:hint="eastAsia"/>
        </w:rPr>
        <w:lastRenderedPageBreak/>
        <w:t>摘を監督官庁等から受領しておらず、かつ売主の知り得る限り、そのおそれもない。</w:t>
      </w:r>
    </w:p>
    <w:p w14:paraId="67153829" w14:textId="77777777" w:rsidR="007F033B" w:rsidRPr="00BB4F25" w:rsidRDefault="007F033B" w:rsidP="007F033B">
      <w:pPr>
        <w:ind w:left="780"/>
      </w:pPr>
    </w:p>
    <w:p w14:paraId="34186DE3" w14:textId="77777777" w:rsidR="007F033B" w:rsidRPr="00BB4F25" w:rsidRDefault="007F033B" w:rsidP="007F033B">
      <w:pPr>
        <w:ind w:left="454"/>
      </w:pPr>
      <w:r w:rsidRPr="00BB4F25">
        <w:rPr>
          <w:rFonts w:hAnsi="ＭＳ 明朝" w:hint="eastAsia"/>
        </w:rPr>
        <w:t>(1</w:t>
      </w:r>
      <w:r>
        <w:rPr>
          <w:rFonts w:hAnsi="ＭＳ 明朝" w:hint="eastAsia"/>
        </w:rPr>
        <w:t>5</w:t>
      </w:r>
      <w:r w:rsidRPr="00BB4F25">
        <w:rPr>
          <w:rFonts w:hAnsi="ＭＳ 明朝" w:hint="eastAsia"/>
        </w:rPr>
        <w:t>)</w:t>
      </w:r>
      <w:r w:rsidRPr="00BB4F25">
        <w:rPr>
          <w:rFonts w:hAnsi="ＭＳ 明朝" w:hint="eastAsia"/>
        </w:rPr>
        <w:t>（訴訟等）</w:t>
      </w:r>
    </w:p>
    <w:p w14:paraId="283C7402" w14:textId="77777777" w:rsidR="007F033B" w:rsidRPr="00BB4F25" w:rsidRDefault="007F033B" w:rsidP="007F033B">
      <w:pPr>
        <w:ind w:left="780"/>
      </w:pPr>
      <w:r w:rsidRPr="00BB4F25">
        <w:rPr>
          <w:rFonts w:hAnsi="ＭＳ 明朝" w:hint="eastAsia"/>
        </w:rPr>
        <w:t>対象会社を当事者とする又はその資産を対象とする訴訟、仲裁その他の司法上若しくは行政上の手続、又は政府若しくは行政機関の調査は係属しておらず、かつ売主の知り得る限り、提起されるおそれもない。過去における対象会社を当事者とする又はその資産を対象とする判決、仲裁判断その他の司法上又は行政上の判断、裁定、命令等で対象会社の財産又は事業運営に、現在又は将来重大な影響を及ぼすものは存在しない。</w:t>
      </w:r>
    </w:p>
    <w:p w14:paraId="323B42B3" w14:textId="77777777" w:rsidR="007F033B" w:rsidRPr="00BB4F25" w:rsidRDefault="007F033B" w:rsidP="007F033B">
      <w:pPr>
        <w:ind w:left="780"/>
      </w:pPr>
    </w:p>
    <w:p w14:paraId="267A9BEE" w14:textId="77777777" w:rsidR="007F033B" w:rsidRPr="00BB4F25" w:rsidRDefault="007F033B" w:rsidP="007F033B">
      <w:pPr>
        <w:ind w:left="397"/>
      </w:pPr>
      <w:r w:rsidRPr="00BB4F25">
        <w:rPr>
          <w:rFonts w:hint="eastAsia"/>
        </w:rPr>
        <w:t>(1</w:t>
      </w:r>
      <w:r>
        <w:rPr>
          <w:rFonts w:hint="eastAsia"/>
        </w:rPr>
        <w:t>6</w:t>
      </w:r>
      <w:r w:rsidRPr="00BB4F25">
        <w:rPr>
          <w:rFonts w:hint="eastAsia"/>
        </w:rPr>
        <w:t>)</w:t>
      </w:r>
      <w:r w:rsidRPr="00BB4F25">
        <w:rPr>
          <w:rFonts w:hint="eastAsia"/>
        </w:rPr>
        <w:t>（反社会的勢力に該当する関係者の不存在等）</w:t>
      </w:r>
    </w:p>
    <w:p w14:paraId="48BCB734" w14:textId="77777777" w:rsidR="007F033B" w:rsidRPr="00BB4F25" w:rsidRDefault="007F033B" w:rsidP="007F033B">
      <w:pPr>
        <w:ind w:leftChars="300" w:left="840" w:hangingChars="100" w:hanging="210"/>
      </w:pPr>
      <w:r w:rsidRPr="00BB4F25">
        <w:rPr>
          <w:rFonts w:hint="eastAsia"/>
        </w:rPr>
        <w:t>ア　対象会社、対象会社の役員（取締役、執行役、理事、監査役、監事等をいい、相談役、会長その他、名称を問わず、経営に実質的に関与している者を含む。以下同じ。）、並びに対象会社の取引先は、反社会的勢力に該当せず、かつ将来にわたっても該当しない。</w:t>
      </w:r>
    </w:p>
    <w:p w14:paraId="0ACD1325" w14:textId="77777777" w:rsidR="007F033B" w:rsidRPr="00BB4F25" w:rsidRDefault="007F033B" w:rsidP="007F033B">
      <w:pPr>
        <w:ind w:leftChars="300" w:left="840" w:hangingChars="100" w:hanging="210"/>
      </w:pPr>
      <w:r w:rsidRPr="00BB4F25">
        <w:rPr>
          <w:rFonts w:hint="eastAsia"/>
        </w:rPr>
        <w:t>イ　対象会社、並びに対象会社の役員及び取引先は、反社会的勢力と次の関係を有しておらず、かつ将来にわたって有しない。</w:t>
      </w:r>
    </w:p>
    <w:p w14:paraId="78643054" w14:textId="77777777" w:rsidR="007F033B" w:rsidRPr="00BB4F25" w:rsidRDefault="007F033B" w:rsidP="007F033B">
      <w:pPr>
        <w:pStyle w:val="ae"/>
        <w:ind w:leftChars="300" w:left="1050" w:hangingChars="200" w:hanging="420"/>
      </w:pPr>
      <w:r w:rsidRPr="00BB4F25">
        <w:rPr>
          <w:rFonts w:hint="eastAsia"/>
        </w:rPr>
        <w:t>（ア）自ら若しくは第三者の不正の利益を図る目的、又は第三者に損害を与える目的をもって反社会的勢力を利用していると認められる関係</w:t>
      </w:r>
    </w:p>
    <w:p w14:paraId="369F0811" w14:textId="77777777" w:rsidR="007F033B" w:rsidRPr="00BB4F25" w:rsidRDefault="007F033B" w:rsidP="007F033B">
      <w:pPr>
        <w:pStyle w:val="ae"/>
        <w:ind w:leftChars="300" w:left="1050" w:hangingChars="200" w:hanging="420"/>
      </w:pPr>
      <w:r w:rsidRPr="00BB4F25">
        <w:rPr>
          <w:rFonts w:hint="eastAsia"/>
        </w:rPr>
        <w:t>（イ）反社会的勢力に対して資金等を提供し、又は便宜を供与するなど反社会的勢力の維持、運営に協力し、又は関与している関係</w:t>
      </w:r>
    </w:p>
    <w:p w14:paraId="0E055044" w14:textId="77777777" w:rsidR="007F033B" w:rsidRPr="00BB4F25" w:rsidRDefault="007F033B" w:rsidP="007F033B">
      <w:pPr>
        <w:pStyle w:val="ae"/>
        <w:ind w:leftChars="300" w:hangingChars="100" w:hanging="210"/>
      </w:pPr>
      <w:r w:rsidRPr="00BB4F25">
        <w:rPr>
          <w:rFonts w:hint="eastAsia"/>
        </w:rPr>
        <w:t>ウ　対象会社、並びに対象会社の役員及び取引先は、自ら又は第三者を利用して本契約に関して次の行為をしない。</w:t>
      </w:r>
    </w:p>
    <w:p w14:paraId="7CE4FD3E" w14:textId="77777777" w:rsidR="007F033B" w:rsidRPr="00BB4F25" w:rsidRDefault="007F033B" w:rsidP="007F033B">
      <w:pPr>
        <w:ind w:leftChars="300" w:left="1050" w:hangingChars="200" w:hanging="420"/>
      </w:pPr>
      <w:r w:rsidRPr="00BB4F25">
        <w:rPr>
          <w:rFonts w:hint="eastAsia"/>
        </w:rPr>
        <w:t>（ア）暴力的な要求行為</w:t>
      </w:r>
    </w:p>
    <w:p w14:paraId="77D42ABB" w14:textId="77777777" w:rsidR="007F033B" w:rsidRPr="00BB4F25" w:rsidRDefault="007F033B" w:rsidP="007F033B">
      <w:pPr>
        <w:ind w:leftChars="300" w:left="1050" w:hangingChars="200" w:hanging="420"/>
      </w:pPr>
      <w:r w:rsidRPr="00BB4F25">
        <w:rPr>
          <w:rFonts w:hint="eastAsia"/>
        </w:rPr>
        <w:t>（イ）法的な責任を超えた不当な要求行為</w:t>
      </w:r>
    </w:p>
    <w:p w14:paraId="217847D7" w14:textId="77777777" w:rsidR="007F033B" w:rsidRPr="00BB4F25" w:rsidRDefault="007F033B" w:rsidP="007F033B">
      <w:pPr>
        <w:ind w:leftChars="300" w:left="1050" w:hangingChars="200" w:hanging="420"/>
      </w:pPr>
      <w:r w:rsidRPr="00BB4F25">
        <w:rPr>
          <w:rFonts w:hint="eastAsia"/>
        </w:rPr>
        <w:t>（ウ）取引に関して、脅迫的な言動をし、又は暴力を用いる行為</w:t>
      </w:r>
    </w:p>
    <w:p w14:paraId="1E68B8FB" w14:textId="77777777" w:rsidR="007F033B" w:rsidRPr="00BB4F25" w:rsidRDefault="007F033B" w:rsidP="007F033B">
      <w:pPr>
        <w:ind w:leftChars="300" w:left="1050" w:hangingChars="200" w:hanging="420"/>
      </w:pPr>
      <w:r w:rsidRPr="00BB4F25">
        <w:rPr>
          <w:rFonts w:hint="eastAsia"/>
        </w:rPr>
        <w:t>（エ）風説を流布し、偽計若しくは威力を用いて相手方の業務を妨害し、又は信用を毀損する行為</w:t>
      </w:r>
    </w:p>
    <w:p w14:paraId="328D3FAA" w14:textId="77777777" w:rsidR="007F033B" w:rsidRPr="00BB4F25" w:rsidRDefault="007F033B" w:rsidP="007F033B">
      <w:pPr>
        <w:ind w:leftChars="300" w:left="1050" w:hangingChars="200" w:hanging="420"/>
      </w:pPr>
      <w:r w:rsidRPr="00BB4F25">
        <w:rPr>
          <w:rFonts w:hint="eastAsia"/>
        </w:rPr>
        <w:t>（オ）その他前各号に準ずる行為</w:t>
      </w:r>
    </w:p>
    <w:p w14:paraId="6FD0255C" w14:textId="77777777" w:rsidR="007F033B" w:rsidRPr="00BB4F25" w:rsidRDefault="007F033B" w:rsidP="007F033B">
      <w:pPr>
        <w:ind w:left="420"/>
      </w:pPr>
    </w:p>
    <w:p w14:paraId="1F363B00" w14:textId="77777777" w:rsidR="007F033B" w:rsidRDefault="007F033B" w:rsidP="007F033B">
      <w:pPr>
        <w:ind w:left="454"/>
        <w:rPr>
          <w:rFonts w:hAnsi="ＭＳ 明朝"/>
        </w:rPr>
      </w:pPr>
      <w:r w:rsidRPr="00BB4F25">
        <w:rPr>
          <w:rFonts w:hAnsi="ＭＳ 明朝" w:hint="eastAsia"/>
        </w:rPr>
        <w:t>(1</w:t>
      </w:r>
      <w:r>
        <w:rPr>
          <w:rFonts w:hAnsi="ＭＳ 明朝" w:hint="eastAsia"/>
        </w:rPr>
        <w:t>7</w:t>
      </w:r>
      <w:r w:rsidRPr="00BB4F25">
        <w:rPr>
          <w:rFonts w:hAnsi="ＭＳ 明朝" w:hint="eastAsia"/>
        </w:rPr>
        <w:t>)</w:t>
      </w:r>
      <w:r>
        <w:rPr>
          <w:rFonts w:hAnsi="ＭＳ 明朝" w:hint="eastAsia"/>
        </w:rPr>
        <w:t>（賃借不動産）</w:t>
      </w:r>
    </w:p>
    <w:p w14:paraId="7E823D26" w14:textId="16655C26" w:rsidR="007F033B" w:rsidRDefault="007F033B" w:rsidP="007F033B">
      <w:pPr>
        <w:ind w:left="454"/>
        <w:rPr>
          <w:rFonts w:hAnsi="ＭＳ 明朝"/>
        </w:rPr>
      </w:pPr>
      <w:r>
        <w:rPr>
          <w:rFonts w:hAnsi="ＭＳ 明朝" w:hint="eastAsia"/>
        </w:rPr>
        <w:t xml:space="preserve">　</w:t>
      </w:r>
      <w:r>
        <w:rPr>
          <w:rFonts w:hAnsi="ＭＳ 明朝" w:hint="eastAsia"/>
        </w:rPr>
        <w:t xml:space="preserve"> </w:t>
      </w:r>
      <w:r>
        <w:rPr>
          <w:rFonts w:hAnsi="ＭＳ 明朝" w:hint="eastAsia"/>
        </w:rPr>
        <w:t>対象会社がその事業に関して賃借している不動産（以下「本賃借不動産」という）に係る賃貸借契約（以下「本件賃貸借契約」という）は、いずれも賃貸人及び対象会社によって適法かつ有効に締結され、履行されており、対象会社は、本賃借不動産につき、その所有者、担保権者その他の第三者に対抗し得る適法かつ有効な賃借権原を有する。売主による本契約の締結及び履行は、本賃貸借契約に係る対象会社の債務不履</w:t>
      </w:r>
      <w:r>
        <w:rPr>
          <w:rFonts w:hAnsi="ＭＳ 明朝" w:hint="eastAsia"/>
        </w:rPr>
        <w:lastRenderedPageBreak/>
        <w:t>行事由等に該当せず、そのおそれもない。対象会社は、本賃貸借契約に定める敷金を差し入れており、本賃貸借契約が終了した場合には対象会社が本賃借不動産を明け渡したときには当該敷金の返還請求権は有効に発生し、当該敷金の返還請求権にはいかなる担保権等も存在せず、当該敷金の返還請求権に関して本賃貸借契約の貸主との紛争は存在しない。</w:t>
      </w:r>
    </w:p>
    <w:p w14:paraId="6570C5F3" w14:textId="77777777" w:rsidR="007F033B" w:rsidRDefault="007F033B" w:rsidP="007F033B">
      <w:pPr>
        <w:ind w:left="454"/>
        <w:rPr>
          <w:rFonts w:hAnsi="ＭＳ 明朝"/>
        </w:rPr>
      </w:pPr>
    </w:p>
    <w:p w14:paraId="3266F1E4" w14:textId="77777777" w:rsidR="007F033B" w:rsidRPr="00BB4F25" w:rsidRDefault="007F033B" w:rsidP="007F033B">
      <w:pPr>
        <w:ind w:left="454"/>
      </w:pPr>
      <w:r>
        <w:rPr>
          <w:rFonts w:hAnsi="ＭＳ 明朝" w:hint="eastAsia"/>
        </w:rPr>
        <w:t>(</w:t>
      </w:r>
      <w:r>
        <w:rPr>
          <w:rFonts w:hAnsi="ＭＳ 明朝"/>
        </w:rPr>
        <w:t>18)</w:t>
      </w:r>
      <w:r w:rsidRPr="00BB4F25">
        <w:rPr>
          <w:rFonts w:hAnsi="ＭＳ 明朝" w:hint="eastAsia"/>
        </w:rPr>
        <w:t>（適切な開示）</w:t>
      </w:r>
    </w:p>
    <w:p w14:paraId="325A7FE9" w14:textId="77777777" w:rsidR="007F033B" w:rsidRPr="00BB4F25" w:rsidRDefault="007F033B" w:rsidP="007F033B">
      <w:pPr>
        <w:ind w:left="780"/>
        <w:rPr>
          <w:rFonts w:hAnsi="ＭＳ 明朝"/>
        </w:rPr>
      </w:pPr>
      <w:r>
        <w:rPr>
          <w:rFonts w:hAnsi="ＭＳ 明朝" w:hint="eastAsia"/>
        </w:rPr>
        <w:t>売主は、買主に対し、対象会社に関する全ての重要な情報並びに買主及びそのアドバイザーの要求に関する情報で売主又は対象会社が認識又は保有しているものを全て開示している。かかる開示された情報以外に、対象会社に重大な悪影響を及ぼし、又はそのおそれのある事実は存在しない。</w:t>
      </w:r>
      <w:r w:rsidRPr="00BB4F25">
        <w:rPr>
          <w:rFonts w:hAnsi="ＭＳ 明朝" w:hint="eastAsia"/>
        </w:rPr>
        <w:t>本件</w:t>
      </w:r>
      <w:r>
        <w:rPr>
          <w:rFonts w:hAnsi="ＭＳ 明朝" w:hint="eastAsia"/>
        </w:rPr>
        <w:t>譲渡対象</w:t>
      </w:r>
      <w:r w:rsidRPr="00BB4F25">
        <w:rPr>
          <w:rFonts w:hAnsi="ＭＳ 明朝" w:hint="eastAsia"/>
        </w:rPr>
        <w:t>株式の売買に関連する売主と買主との間の交渉の過程において、売主又は対象会社が開示又は提供した情報には、重要な点において誤りがなく、真実かつ正確なものであり、また、重要な誤解を生じさせ得る内容が含まれておらず、重要な誤解を与え得るような事実の省略もない。</w:t>
      </w:r>
    </w:p>
    <w:p w14:paraId="54E9DD71" w14:textId="77777777" w:rsidR="007F033B" w:rsidRPr="00BB4F25" w:rsidRDefault="007F033B" w:rsidP="007F033B">
      <w:pPr>
        <w:ind w:left="780"/>
      </w:pPr>
    </w:p>
    <w:p w14:paraId="2AE1230D" w14:textId="77777777" w:rsidR="007F033B" w:rsidRPr="00BB4F25" w:rsidRDefault="007F033B" w:rsidP="007F033B">
      <w:pPr>
        <w:ind w:left="454"/>
      </w:pPr>
      <w:r w:rsidRPr="00BB4F25">
        <w:rPr>
          <w:rFonts w:hint="eastAsia"/>
        </w:rPr>
        <w:t>(1</w:t>
      </w:r>
      <w:r>
        <w:t>9</w:t>
      </w:r>
      <w:r w:rsidRPr="00BB4F25">
        <w:rPr>
          <w:rFonts w:hint="eastAsia"/>
        </w:rPr>
        <w:t>)</w:t>
      </w:r>
      <w:r w:rsidRPr="00BB4F25">
        <w:rPr>
          <w:rFonts w:hint="eastAsia"/>
        </w:rPr>
        <w:t>（対象会社の状態）</w:t>
      </w:r>
    </w:p>
    <w:p w14:paraId="1A0A6BE3" w14:textId="77777777" w:rsidR="007F033B" w:rsidRPr="00BB4F25" w:rsidRDefault="007F033B" w:rsidP="007F033B">
      <w:pPr>
        <w:ind w:left="780"/>
      </w:pPr>
      <w:r w:rsidRPr="00BB4F25">
        <w:rPr>
          <w:rFonts w:hint="eastAsia"/>
          <w:bCs/>
        </w:rPr>
        <w:t>対象会社</w:t>
      </w:r>
      <w:r w:rsidRPr="00BB4F25">
        <w:rPr>
          <w:rFonts w:hAnsi="ＭＳ 明朝" w:hint="eastAsia"/>
          <w:szCs w:val="21"/>
        </w:rPr>
        <w:t>は、破産手続開始、民事再生手続開始、会社更生</w:t>
      </w:r>
      <w:r w:rsidRPr="00BB4F25">
        <w:rPr>
          <w:rFonts w:hAnsi="ＭＳ 明朝" w:hint="eastAsia"/>
        </w:rPr>
        <w:t>手続</w:t>
      </w:r>
      <w:r w:rsidRPr="00BB4F25">
        <w:rPr>
          <w:rFonts w:hAnsi="ＭＳ 明朝" w:hint="eastAsia"/>
          <w:szCs w:val="21"/>
        </w:rPr>
        <w:t>開始又は特別清算開始</w:t>
      </w:r>
      <w:r w:rsidRPr="00BB4F25">
        <w:rPr>
          <w:rFonts w:hAnsi="ＭＳ 明朝" w:hint="eastAsia"/>
        </w:rPr>
        <w:t>その他</w:t>
      </w:r>
      <w:r w:rsidRPr="00BB4F25">
        <w:rPr>
          <w:rFonts w:hAnsi="ＭＳ 明朝" w:hint="eastAsia"/>
          <w:szCs w:val="21"/>
        </w:rPr>
        <w:t>類似の倒産手続開始の申立をしておらず、かつ、第三者によるかかる手続の申立もされていない。対象会社は、第三者による仮差押え等の保全処分、差押え等の強制執行、又は国税等の滞納処分も受けておらず、かつ、その申立もされていない。</w:t>
      </w:r>
      <w:r w:rsidRPr="00BB4F25">
        <w:rPr>
          <w:rFonts w:hint="eastAsia"/>
          <w:bCs/>
        </w:rPr>
        <w:t>対象会社</w:t>
      </w:r>
      <w:r w:rsidRPr="00BB4F25">
        <w:rPr>
          <w:rFonts w:hAnsi="ＭＳ 明朝" w:hint="eastAsia"/>
          <w:szCs w:val="21"/>
        </w:rPr>
        <w:t>は、支払不能又は支払停止の状態にない。</w:t>
      </w:r>
    </w:p>
    <w:p w14:paraId="1CD9A5DB" w14:textId="77777777" w:rsidR="007F033B" w:rsidRPr="00BB4F25" w:rsidRDefault="007F033B" w:rsidP="007F033B">
      <w:pPr>
        <w:rPr>
          <w:rFonts w:hAnsi="ＭＳ 明朝"/>
          <w:b/>
          <w:szCs w:val="24"/>
        </w:rPr>
      </w:pPr>
    </w:p>
    <w:p w14:paraId="64BC737C" w14:textId="480E9646" w:rsidR="007F033B" w:rsidRPr="00BB4F25" w:rsidRDefault="007F033B" w:rsidP="007F033B">
      <w:pPr>
        <w:rPr>
          <w:b/>
          <w:szCs w:val="21"/>
        </w:rPr>
      </w:pPr>
      <w:r w:rsidRPr="00BB4F25">
        <w:br w:type="page"/>
      </w:r>
      <w:bookmarkStart w:id="22" w:name="_Toc229582019"/>
      <w:r w:rsidRPr="00BB4F25">
        <w:rPr>
          <w:rFonts w:hAnsi="ＭＳ 明朝" w:hint="eastAsia"/>
          <w:b/>
          <w:szCs w:val="21"/>
        </w:rPr>
        <w:lastRenderedPageBreak/>
        <w:t>別紙</w:t>
      </w:r>
      <w:bookmarkEnd w:id="22"/>
      <w:r w:rsidR="00B031B0">
        <w:rPr>
          <w:rFonts w:hAnsi="ＭＳ 明朝" w:hint="eastAsia"/>
          <w:b/>
          <w:szCs w:val="21"/>
        </w:rPr>
        <w:t>●</w:t>
      </w:r>
      <w:r w:rsidRPr="00BB4F25">
        <w:rPr>
          <w:rFonts w:hAnsi="ＭＳ 明朝" w:hint="eastAsia"/>
          <w:b/>
          <w:szCs w:val="21"/>
        </w:rPr>
        <w:t>（</w:t>
      </w:r>
      <w:r w:rsidRPr="00BB4F25">
        <w:rPr>
          <w:rFonts w:hint="eastAsia"/>
          <w:b/>
          <w:szCs w:val="21"/>
        </w:rPr>
        <w:t>買主</w:t>
      </w:r>
      <w:r w:rsidRPr="00BB4F25">
        <w:rPr>
          <w:rFonts w:hAnsi="ＭＳ 明朝" w:hint="eastAsia"/>
          <w:b/>
          <w:szCs w:val="21"/>
        </w:rPr>
        <w:t>の表明及び保証）</w:t>
      </w:r>
    </w:p>
    <w:p w14:paraId="2CA74D57" w14:textId="77777777" w:rsidR="007F033B" w:rsidRPr="00BB4F25" w:rsidRDefault="007F033B" w:rsidP="007F033B"/>
    <w:p w14:paraId="294ECEA9" w14:textId="77777777" w:rsidR="007F033B" w:rsidRPr="00BB4F25" w:rsidRDefault="007F033B" w:rsidP="007F033B">
      <w:pPr>
        <w:numPr>
          <w:ilvl w:val="0"/>
          <w:numId w:val="20"/>
        </w:numPr>
        <w:rPr>
          <w:bCs/>
        </w:rPr>
      </w:pPr>
      <w:r w:rsidRPr="00BB4F25">
        <w:rPr>
          <w:rFonts w:hAnsi="ＭＳ 明朝" w:hint="eastAsia"/>
          <w:bCs/>
        </w:rPr>
        <w:t>（</w:t>
      </w:r>
      <w:r w:rsidRPr="00BB4F25">
        <w:rPr>
          <w:rFonts w:hint="eastAsia"/>
          <w:bCs/>
        </w:rPr>
        <w:t>買主</w:t>
      </w:r>
      <w:r w:rsidRPr="00BB4F25">
        <w:rPr>
          <w:rFonts w:hAnsi="ＭＳ 明朝" w:hint="eastAsia"/>
          <w:bCs/>
        </w:rPr>
        <w:t>の設立及び資格）</w:t>
      </w:r>
    </w:p>
    <w:p w14:paraId="4F5AEAE2" w14:textId="77777777" w:rsidR="007F033B" w:rsidRPr="00BB4F25" w:rsidRDefault="007F033B" w:rsidP="007F033B">
      <w:pPr>
        <w:ind w:left="780"/>
      </w:pPr>
      <w:r w:rsidRPr="00BB4F25">
        <w:rPr>
          <w:rFonts w:hint="eastAsia"/>
          <w:bCs/>
        </w:rPr>
        <w:t>買主</w:t>
      </w:r>
      <w:r w:rsidRPr="00BB4F25">
        <w:rPr>
          <w:rFonts w:hAnsi="ＭＳ 明朝" w:hint="eastAsia"/>
        </w:rPr>
        <w:t>は、日本法の下で適法に設立され、有効に存続している株式会社であり、また、その財産を所有し、本契約を締結し、かつ本契約上の義務を履行するために必要な権利能力及び行為能力を有している。</w:t>
      </w:r>
    </w:p>
    <w:p w14:paraId="6DF1B07F" w14:textId="77777777" w:rsidR="007F033B" w:rsidRPr="00BB4F25" w:rsidRDefault="007F033B" w:rsidP="007F033B">
      <w:pPr>
        <w:ind w:left="780"/>
        <w:rPr>
          <w:b/>
          <w:bCs/>
        </w:rPr>
      </w:pPr>
    </w:p>
    <w:p w14:paraId="6C0CF484" w14:textId="77777777" w:rsidR="007F033B" w:rsidRPr="00BB4F25" w:rsidRDefault="007F033B" w:rsidP="007F033B">
      <w:pPr>
        <w:numPr>
          <w:ilvl w:val="0"/>
          <w:numId w:val="20"/>
        </w:numPr>
        <w:rPr>
          <w:bCs/>
        </w:rPr>
      </w:pPr>
      <w:r w:rsidRPr="00BB4F25">
        <w:rPr>
          <w:rFonts w:hAnsi="ＭＳ 明朝" w:hint="eastAsia"/>
          <w:bCs/>
        </w:rPr>
        <w:t>（</w:t>
      </w:r>
      <w:r w:rsidRPr="00BB4F25">
        <w:rPr>
          <w:rFonts w:hint="eastAsia"/>
          <w:bCs/>
        </w:rPr>
        <w:t>買主</w:t>
      </w:r>
      <w:r w:rsidRPr="00BB4F25">
        <w:rPr>
          <w:rFonts w:hAnsi="ＭＳ 明朝" w:hint="eastAsia"/>
          <w:bCs/>
        </w:rPr>
        <w:t>の能力）</w:t>
      </w:r>
    </w:p>
    <w:p w14:paraId="480D59DF" w14:textId="77777777" w:rsidR="007F033B" w:rsidRPr="00BB4F25" w:rsidRDefault="007F033B" w:rsidP="007F033B">
      <w:pPr>
        <w:ind w:left="780"/>
      </w:pPr>
      <w:r w:rsidRPr="00BB4F25">
        <w:rPr>
          <w:rFonts w:hint="eastAsia"/>
          <w:bCs/>
        </w:rPr>
        <w:t>買主</w:t>
      </w:r>
      <w:r w:rsidRPr="00BB4F25">
        <w:rPr>
          <w:rFonts w:hAnsi="ＭＳ 明朝" w:hint="eastAsia"/>
        </w:rPr>
        <w:t>は、本契約の締結及び本契約上の義務の履行に関し、会社法その他の法令等、</w:t>
      </w:r>
      <w:r w:rsidRPr="00BB4F25">
        <w:rPr>
          <w:rFonts w:hint="eastAsia"/>
          <w:bCs/>
        </w:rPr>
        <w:t>買主</w:t>
      </w:r>
      <w:r w:rsidRPr="00BB4F25">
        <w:rPr>
          <w:rFonts w:hAnsi="ＭＳ 明朝" w:hint="eastAsia"/>
        </w:rPr>
        <w:t>の定款、取締役会規則その他の社内規則に従った必要な手続をすべて履践している。</w:t>
      </w:r>
    </w:p>
    <w:p w14:paraId="433DABD5" w14:textId="77777777" w:rsidR="007F033B" w:rsidRPr="00BB4F25" w:rsidRDefault="007F033B" w:rsidP="007F033B">
      <w:pPr>
        <w:ind w:left="780"/>
        <w:rPr>
          <w:bCs/>
        </w:rPr>
      </w:pPr>
    </w:p>
    <w:p w14:paraId="2FF5F2D5" w14:textId="77777777" w:rsidR="007F033B" w:rsidRPr="00BB4F25" w:rsidRDefault="007F033B" w:rsidP="007F033B">
      <w:pPr>
        <w:numPr>
          <w:ilvl w:val="0"/>
          <w:numId w:val="20"/>
        </w:numPr>
        <w:rPr>
          <w:bCs/>
        </w:rPr>
      </w:pPr>
      <w:r w:rsidRPr="00BB4F25">
        <w:rPr>
          <w:rFonts w:hAnsi="ＭＳ 明朝" w:hint="eastAsia"/>
          <w:bCs/>
        </w:rPr>
        <w:t>（本契約の有効性及び執行可能性）</w:t>
      </w:r>
    </w:p>
    <w:p w14:paraId="097190CD" w14:textId="72CE9430" w:rsidR="007F033B" w:rsidRPr="00BB4F25" w:rsidRDefault="007F033B" w:rsidP="007F033B">
      <w:pPr>
        <w:ind w:left="780"/>
      </w:pPr>
      <w:r w:rsidRPr="00BB4F25">
        <w:rPr>
          <w:rFonts w:hAnsi="ＭＳ 明朝" w:hint="eastAsia"/>
        </w:rPr>
        <w:t>本契約は、</w:t>
      </w:r>
      <w:r w:rsidRPr="00BB4F25">
        <w:rPr>
          <w:rFonts w:hint="eastAsia"/>
          <w:bCs/>
        </w:rPr>
        <w:t>買主</w:t>
      </w:r>
      <w:r w:rsidRPr="00BB4F25">
        <w:rPr>
          <w:rFonts w:hAnsi="ＭＳ 明朝" w:hint="eastAsia"/>
        </w:rPr>
        <w:t>の適法、有効、かつ法的拘束力を有する執行可能な義務を構成する。</w:t>
      </w:r>
    </w:p>
    <w:p w14:paraId="64CCBD85" w14:textId="77777777" w:rsidR="007F033B" w:rsidRPr="00BB4F25" w:rsidRDefault="007F033B" w:rsidP="007F033B">
      <w:pPr>
        <w:ind w:left="780"/>
        <w:rPr>
          <w:bCs/>
        </w:rPr>
      </w:pPr>
    </w:p>
    <w:p w14:paraId="1D8F883C" w14:textId="77777777" w:rsidR="007F033B" w:rsidRPr="00BB4F25" w:rsidRDefault="007F033B" w:rsidP="007F033B">
      <w:pPr>
        <w:numPr>
          <w:ilvl w:val="0"/>
          <w:numId w:val="20"/>
        </w:numPr>
        <w:rPr>
          <w:bCs/>
        </w:rPr>
      </w:pPr>
      <w:r w:rsidRPr="00BB4F25">
        <w:rPr>
          <w:rFonts w:hAnsi="ＭＳ 明朝" w:hint="eastAsia"/>
          <w:bCs/>
        </w:rPr>
        <w:t>（違反の不存在）</w:t>
      </w:r>
    </w:p>
    <w:p w14:paraId="266A355F" w14:textId="77777777" w:rsidR="007F033B" w:rsidRPr="00BB4F25" w:rsidRDefault="007F033B" w:rsidP="007F033B">
      <w:pPr>
        <w:ind w:left="780"/>
      </w:pPr>
      <w:r w:rsidRPr="00BB4F25">
        <w:rPr>
          <w:rFonts w:hint="eastAsia"/>
          <w:bCs/>
        </w:rPr>
        <w:t>買主</w:t>
      </w:r>
      <w:r w:rsidRPr="00BB4F25">
        <w:rPr>
          <w:rFonts w:hAnsi="ＭＳ 明朝" w:hint="eastAsia"/>
        </w:rPr>
        <w:t>による本契約の締結及び本契約上の義務の履行は、（</w:t>
      </w:r>
      <w:r w:rsidRPr="00BB4F25">
        <w:rPr>
          <w:rFonts w:hint="eastAsia"/>
        </w:rPr>
        <w:t>i</w:t>
      </w:r>
      <w:r w:rsidRPr="00BB4F25">
        <w:rPr>
          <w:rFonts w:hAnsi="ＭＳ 明朝" w:hint="eastAsia"/>
        </w:rPr>
        <w:t>）</w:t>
      </w:r>
      <w:r w:rsidRPr="00BB4F25">
        <w:rPr>
          <w:rFonts w:hint="eastAsia"/>
          <w:bCs/>
        </w:rPr>
        <w:t>買主</w:t>
      </w:r>
      <w:r w:rsidRPr="00BB4F25">
        <w:rPr>
          <w:rFonts w:hAnsi="ＭＳ 明朝" w:hint="eastAsia"/>
        </w:rPr>
        <w:t>の定款、取締役会規則その他の社内規則に違反せず、（</w:t>
      </w:r>
      <w:r w:rsidRPr="00BB4F25">
        <w:rPr>
          <w:rFonts w:hint="eastAsia"/>
        </w:rPr>
        <w:t>ii</w:t>
      </w:r>
      <w:r w:rsidRPr="00BB4F25">
        <w:rPr>
          <w:rFonts w:hAnsi="ＭＳ 明朝" w:hint="eastAsia"/>
        </w:rPr>
        <w:t>）</w:t>
      </w:r>
      <w:r w:rsidRPr="00BB4F25">
        <w:rPr>
          <w:rFonts w:hint="eastAsia"/>
          <w:bCs/>
        </w:rPr>
        <w:t>買主</w:t>
      </w:r>
      <w:r w:rsidRPr="00BB4F25">
        <w:rPr>
          <w:rFonts w:hAnsi="ＭＳ 明朝" w:hint="eastAsia"/>
        </w:rPr>
        <w:t>を当事者とし、若しくはその資産を拘束する契約に違反せず、</w:t>
      </w:r>
      <w:r w:rsidRPr="00BB4F25">
        <w:rPr>
          <w:rFonts w:hint="eastAsia"/>
        </w:rPr>
        <w:t>(iii)</w:t>
      </w:r>
      <w:r w:rsidRPr="00BB4F25">
        <w:rPr>
          <w:rFonts w:hAnsi="ＭＳ 明朝" w:hint="eastAsia"/>
        </w:rPr>
        <w:t>いかなる法令等にも違反せず、</w:t>
      </w:r>
      <w:r w:rsidRPr="00BB4F25">
        <w:rPr>
          <w:rFonts w:hAnsi="ＭＳ 明朝" w:hint="eastAsia"/>
        </w:rPr>
        <w:t>(</w:t>
      </w:r>
      <w:r w:rsidRPr="00BB4F25">
        <w:rPr>
          <w:rFonts w:hAnsi="ＭＳ 明朝" w:hint="eastAsia"/>
        </w:rPr>
        <w:t>ⅳ</w:t>
      </w:r>
      <w:r w:rsidRPr="00BB4F25">
        <w:rPr>
          <w:rFonts w:hAnsi="ＭＳ 明朝" w:hint="eastAsia"/>
        </w:rPr>
        <w:t>)</w:t>
      </w:r>
      <w:r w:rsidRPr="00BB4F25">
        <w:rPr>
          <w:rFonts w:hAnsi="ＭＳ 明朝" w:hint="eastAsia"/>
        </w:rPr>
        <w:t>必要な裁判所及び政府機関の一切の許認可、承認等が取得されており、かつ</w:t>
      </w:r>
      <w:r w:rsidRPr="00BB4F25">
        <w:rPr>
          <w:rFonts w:hAnsi="ＭＳ 明朝" w:hint="eastAsia"/>
        </w:rPr>
        <w:t>(</w:t>
      </w:r>
      <w:r w:rsidRPr="00BB4F25">
        <w:rPr>
          <w:rFonts w:hAnsi="ＭＳ 明朝" w:hint="eastAsia"/>
        </w:rPr>
        <w:t>ⅴ</w:t>
      </w:r>
      <w:r w:rsidRPr="00BB4F25">
        <w:rPr>
          <w:rFonts w:hAnsi="ＭＳ 明朝" w:hint="eastAsia"/>
        </w:rPr>
        <w:t>)</w:t>
      </w:r>
      <w:r w:rsidRPr="00BB4F25">
        <w:rPr>
          <w:rFonts w:hint="eastAsia"/>
          <w:bCs/>
        </w:rPr>
        <w:t>買主</w:t>
      </w:r>
      <w:r w:rsidRPr="00BB4F25">
        <w:rPr>
          <w:rFonts w:hAnsi="ＭＳ 明朝" w:hint="eastAsia"/>
        </w:rPr>
        <w:t>に対する、又はこれを拘束する判決、命令、決定、裁定その他の処分に違反しない。</w:t>
      </w:r>
    </w:p>
    <w:p w14:paraId="538E539A" w14:textId="77777777" w:rsidR="007F033B" w:rsidRPr="00BB4F25" w:rsidRDefault="007F033B" w:rsidP="007F033B">
      <w:pPr>
        <w:ind w:left="780"/>
      </w:pPr>
    </w:p>
    <w:p w14:paraId="162A2FD6" w14:textId="77777777" w:rsidR="007F033B" w:rsidRPr="00BB4F25" w:rsidRDefault="007F033B" w:rsidP="007F033B">
      <w:pPr>
        <w:numPr>
          <w:ilvl w:val="0"/>
          <w:numId w:val="20"/>
        </w:numPr>
      </w:pPr>
      <w:r w:rsidRPr="00BB4F25">
        <w:rPr>
          <w:rFonts w:hAnsi="ＭＳ 明朝" w:hint="eastAsia"/>
        </w:rPr>
        <w:t>（</w:t>
      </w:r>
      <w:r w:rsidRPr="00BB4F25">
        <w:rPr>
          <w:rFonts w:hint="eastAsia"/>
          <w:bCs/>
        </w:rPr>
        <w:t>買主</w:t>
      </w:r>
      <w:r w:rsidRPr="00BB4F25">
        <w:rPr>
          <w:rFonts w:hAnsi="ＭＳ 明朝" w:hint="eastAsia"/>
        </w:rPr>
        <w:t>の状態）</w:t>
      </w:r>
    </w:p>
    <w:p w14:paraId="6B79E601" w14:textId="77777777" w:rsidR="007F033B" w:rsidRPr="00BB4F25" w:rsidRDefault="007F033B" w:rsidP="007F033B">
      <w:pPr>
        <w:ind w:left="780"/>
        <w:rPr>
          <w:szCs w:val="21"/>
        </w:rPr>
      </w:pPr>
      <w:r w:rsidRPr="00BB4F25">
        <w:rPr>
          <w:rFonts w:hint="eastAsia"/>
          <w:bCs/>
        </w:rPr>
        <w:t>買主</w:t>
      </w:r>
      <w:r w:rsidRPr="00BB4F25">
        <w:rPr>
          <w:rFonts w:hAnsi="ＭＳ 明朝" w:hint="eastAsia"/>
          <w:szCs w:val="21"/>
        </w:rPr>
        <w:t>は、破産手続開始、民事再生手続開始、会社更生</w:t>
      </w:r>
      <w:r w:rsidRPr="00BB4F25">
        <w:rPr>
          <w:rFonts w:hAnsi="ＭＳ 明朝" w:hint="eastAsia"/>
        </w:rPr>
        <w:t>手続</w:t>
      </w:r>
      <w:r w:rsidRPr="00BB4F25">
        <w:rPr>
          <w:rFonts w:hAnsi="ＭＳ 明朝" w:hint="eastAsia"/>
          <w:szCs w:val="21"/>
        </w:rPr>
        <w:t>開始又は特別清算開始</w:t>
      </w:r>
      <w:r w:rsidRPr="00BB4F25">
        <w:rPr>
          <w:rFonts w:hAnsi="ＭＳ 明朝" w:hint="eastAsia"/>
        </w:rPr>
        <w:t>その他</w:t>
      </w:r>
      <w:r w:rsidRPr="00BB4F25">
        <w:rPr>
          <w:rFonts w:hAnsi="ＭＳ 明朝" w:hint="eastAsia"/>
          <w:szCs w:val="21"/>
        </w:rPr>
        <w:t>類似の倒産手続開始の申立をしておらず、かつ、第三者によるかかる手続の申立もされていない。また、</w:t>
      </w:r>
      <w:r w:rsidRPr="00BB4F25">
        <w:rPr>
          <w:rFonts w:hint="eastAsia"/>
          <w:bCs/>
        </w:rPr>
        <w:t>買主</w:t>
      </w:r>
      <w:r w:rsidRPr="00BB4F25">
        <w:rPr>
          <w:rFonts w:hAnsi="ＭＳ 明朝" w:hint="eastAsia"/>
          <w:szCs w:val="21"/>
        </w:rPr>
        <w:t>は、支払不能又は支払停止の状態になく、本契約上の義務を履行することによりこれらの状態に陥ることもない。</w:t>
      </w:r>
    </w:p>
    <w:p w14:paraId="3E799638" w14:textId="77777777" w:rsidR="007F033B" w:rsidRPr="00BB4F25" w:rsidRDefault="007F033B" w:rsidP="007F033B">
      <w:pPr>
        <w:ind w:left="780" w:firstLine="60"/>
      </w:pPr>
    </w:p>
    <w:p w14:paraId="5984C4E0" w14:textId="77777777" w:rsidR="007F033B" w:rsidRPr="00BB4F25" w:rsidRDefault="007F033B" w:rsidP="007F033B">
      <w:pPr>
        <w:numPr>
          <w:ilvl w:val="0"/>
          <w:numId w:val="20"/>
        </w:numPr>
      </w:pPr>
      <w:r w:rsidRPr="00BB4F25">
        <w:rPr>
          <w:rFonts w:hAnsi="ＭＳ 明朝" w:hint="eastAsia"/>
        </w:rPr>
        <w:t>（</w:t>
      </w:r>
      <w:r w:rsidRPr="00BB4F25">
        <w:rPr>
          <w:rFonts w:hint="eastAsia"/>
          <w:bCs/>
        </w:rPr>
        <w:t>買主</w:t>
      </w:r>
      <w:r w:rsidRPr="00BB4F25">
        <w:rPr>
          <w:rFonts w:hAnsi="ＭＳ 明朝" w:hint="eastAsia"/>
        </w:rPr>
        <w:t>の意図）</w:t>
      </w:r>
    </w:p>
    <w:p w14:paraId="558199BE" w14:textId="77777777" w:rsidR="007F033B" w:rsidRPr="00BB4F25" w:rsidRDefault="007F033B" w:rsidP="007F033B">
      <w:pPr>
        <w:ind w:left="780"/>
        <w:rPr>
          <w:rFonts w:hAnsi="ＭＳ 明朝"/>
          <w:szCs w:val="21"/>
        </w:rPr>
      </w:pPr>
      <w:r w:rsidRPr="00BB4F25">
        <w:rPr>
          <w:rFonts w:hint="eastAsia"/>
          <w:bCs/>
        </w:rPr>
        <w:t>買主</w:t>
      </w:r>
      <w:r w:rsidRPr="00BB4F25">
        <w:rPr>
          <w:rFonts w:hAnsi="ＭＳ 明朝" w:hint="eastAsia"/>
          <w:szCs w:val="21"/>
        </w:rPr>
        <w:t>は、本契約の締結及び</w:t>
      </w:r>
      <w:r w:rsidRPr="00BB4F25">
        <w:rPr>
          <w:rFonts w:hAnsi="ＭＳ 明朝" w:hint="eastAsia"/>
        </w:rPr>
        <w:t>本契約上の義務の</w:t>
      </w:r>
      <w:r w:rsidRPr="00BB4F25">
        <w:rPr>
          <w:rFonts w:hAnsi="ＭＳ 明朝" w:hint="eastAsia"/>
          <w:szCs w:val="21"/>
        </w:rPr>
        <w:t>履行により</w:t>
      </w:r>
      <w:r w:rsidRPr="00BB4F25">
        <w:rPr>
          <w:rFonts w:hint="eastAsia"/>
          <w:bCs/>
        </w:rPr>
        <w:t>買主</w:t>
      </w:r>
      <w:r w:rsidRPr="00BB4F25">
        <w:rPr>
          <w:rFonts w:hAnsi="ＭＳ 明朝" w:hint="eastAsia"/>
          <w:szCs w:val="21"/>
        </w:rPr>
        <w:t>の債権者を害する意図を有しておらず、その他不当若しくは不法な意図を有していない。</w:t>
      </w:r>
    </w:p>
    <w:p w14:paraId="67F3FC17" w14:textId="118AF147" w:rsidR="007F033B" w:rsidRDefault="007F033B" w:rsidP="007F033B">
      <w:pPr>
        <w:widowControl/>
        <w:jc w:val="left"/>
        <w:rPr>
          <w:kern w:val="0"/>
          <w:szCs w:val="21"/>
        </w:rPr>
      </w:pPr>
    </w:p>
    <w:p w14:paraId="1A56F5A8" w14:textId="151ADEBD" w:rsidR="00862466" w:rsidRDefault="00862466" w:rsidP="007F033B">
      <w:pPr>
        <w:widowControl/>
        <w:jc w:val="left"/>
        <w:rPr>
          <w:kern w:val="0"/>
          <w:szCs w:val="21"/>
        </w:rPr>
      </w:pPr>
    </w:p>
    <w:p w14:paraId="42DFAEAF" w14:textId="1A3D47FE" w:rsidR="00862466" w:rsidRDefault="00862466" w:rsidP="007F033B">
      <w:pPr>
        <w:widowControl/>
        <w:jc w:val="left"/>
        <w:rPr>
          <w:kern w:val="0"/>
          <w:szCs w:val="21"/>
        </w:rPr>
      </w:pPr>
    </w:p>
    <w:p w14:paraId="5802972D" w14:textId="6618FB07" w:rsidR="00862466" w:rsidRDefault="00862466" w:rsidP="00862466"/>
    <w:p w14:paraId="67633599" w14:textId="77777777" w:rsidR="0084383F" w:rsidRDefault="0084383F" w:rsidP="00862466"/>
    <w:p w14:paraId="766E86D1" w14:textId="1ECB0EF7" w:rsidR="00862466" w:rsidRDefault="00862466" w:rsidP="00862466">
      <w:pPr>
        <w:pBdr>
          <w:top w:val="single" w:sz="4" w:space="1" w:color="auto"/>
          <w:left w:val="single" w:sz="4" w:space="4" w:color="auto"/>
          <w:bottom w:val="single" w:sz="4" w:space="1" w:color="auto"/>
          <w:right w:val="single" w:sz="4" w:space="4" w:color="auto"/>
        </w:pBdr>
      </w:pPr>
      <w:r>
        <w:rPr>
          <w:rFonts w:hint="eastAsia"/>
        </w:rPr>
        <w:lastRenderedPageBreak/>
        <w:t>【使用方法・注意事項】</w:t>
      </w:r>
    </w:p>
    <w:p w14:paraId="0936E83B" w14:textId="7A17DA96" w:rsidR="00862466" w:rsidRDefault="00862466" w:rsidP="00862466">
      <w:pPr>
        <w:pBdr>
          <w:top w:val="single" w:sz="4" w:space="1" w:color="auto"/>
          <w:left w:val="single" w:sz="4" w:space="4" w:color="auto"/>
          <w:bottom w:val="single" w:sz="4" w:space="1" w:color="auto"/>
          <w:right w:val="single" w:sz="4" w:space="4" w:color="auto"/>
        </w:pBdr>
      </w:pPr>
      <w:r>
        <w:rPr>
          <w:rFonts w:hint="eastAsia"/>
        </w:rPr>
        <w:t>本契約書を「たたき台」として、企業様がこれから締結されようとしている契約書に抜け漏れがないか等ご確認を頂ければと思います。</w:t>
      </w:r>
    </w:p>
    <w:p w14:paraId="1A77CCEB" w14:textId="77777777" w:rsidR="00862466" w:rsidRDefault="00862466" w:rsidP="00862466">
      <w:pPr>
        <w:pBdr>
          <w:top w:val="single" w:sz="4" w:space="1" w:color="auto"/>
          <w:left w:val="single" w:sz="4" w:space="4" w:color="auto"/>
          <w:bottom w:val="single" w:sz="4" w:space="1" w:color="auto"/>
          <w:right w:val="single" w:sz="4" w:space="4" w:color="auto"/>
        </w:pBdr>
      </w:pPr>
      <w:r>
        <w:rPr>
          <w:rFonts w:hint="eastAsia"/>
        </w:rPr>
        <w:t>ただし、本契約書はあくまで「たたき台」です。</w:t>
      </w:r>
    </w:p>
    <w:p w14:paraId="00FD10AB" w14:textId="77777777" w:rsidR="00862466" w:rsidRDefault="00862466" w:rsidP="00862466">
      <w:pPr>
        <w:pBdr>
          <w:top w:val="single" w:sz="4" w:space="1" w:color="auto"/>
          <w:left w:val="single" w:sz="4" w:space="4" w:color="auto"/>
          <w:bottom w:val="single" w:sz="4" w:space="1" w:color="auto"/>
          <w:right w:val="single" w:sz="4" w:space="4" w:color="auto"/>
        </w:pBdr>
      </w:pPr>
      <w:r>
        <w:rPr>
          <w:rFonts w:hint="eastAsia"/>
        </w:rPr>
        <w:t>それぞれの契約には、適宜、取引相手との間で守ってもらいたい事項、リスクとなる事項等が存在することが一般的です。</w:t>
      </w:r>
    </w:p>
    <w:p w14:paraId="07751391" w14:textId="77777777" w:rsidR="00862466" w:rsidRDefault="00862466" w:rsidP="00862466">
      <w:pPr>
        <w:pBdr>
          <w:top w:val="single" w:sz="4" w:space="1" w:color="auto"/>
          <w:left w:val="single" w:sz="4" w:space="4" w:color="auto"/>
          <w:bottom w:val="single" w:sz="4" w:space="1" w:color="auto"/>
          <w:right w:val="single" w:sz="4" w:space="4" w:color="auto"/>
        </w:pBdr>
      </w:pPr>
      <w:r>
        <w:rPr>
          <w:rFonts w:hint="eastAsia"/>
        </w:rPr>
        <w:t>直法律事務所では、取引をされる契約書のレビューはもちろんのこと、契約書を使いこなしていただくために契約書の解説も行って納品をいたします。もし、締結される契約書の内容にご不安がありましたら、お気軽に直法律事務所までご連絡をください。</w:t>
      </w:r>
    </w:p>
    <w:p w14:paraId="317C51EF" w14:textId="77777777" w:rsidR="00862466" w:rsidRDefault="00862466" w:rsidP="00862466">
      <w:pPr>
        <w:pBdr>
          <w:top w:val="single" w:sz="4" w:space="1" w:color="auto"/>
          <w:left w:val="single" w:sz="4" w:space="4" w:color="auto"/>
          <w:bottom w:val="single" w:sz="4" w:space="1" w:color="auto"/>
          <w:right w:val="single" w:sz="4" w:space="4" w:color="auto"/>
        </w:pBdr>
      </w:pPr>
      <w:r>
        <w:rPr>
          <w:rFonts w:hint="eastAsia"/>
        </w:rPr>
        <w:t>直法律事務所は、会社を良くしていきたいと考える企業様を全力でサポートします。</w:t>
      </w:r>
    </w:p>
    <w:p w14:paraId="095FFBE8" w14:textId="77777777" w:rsidR="00862466" w:rsidRDefault="00862466" w:rsidP="00862466">
      <w:pPr>
        <w:pBdr>
          <w:top w:val="single" w:sz="4" w:space="1" w:color="auto"/>
          <w:left w:val="single" w:sz="4" w:space="4" w:color="auto"/>
          <w:bottom w:val="single" w:sz="4" w:space="1" w:color="auto"/>
          <w:right w:val="single" w:sz="4" w:space="4" w:color="auto"/>
        </w:pBdr>
      </w:pPr>
    </w:p>
    <w:p w14:paraId="424FA658" w14:textId="77777777" w:rsidR="00862466" w:rsidRDefault="00862466" w:rsidP="00862466">
      <w:pPr>
        <w:pBdr>
          <w:top w:val="single" w:sz="4" w:space="1" w:color="auto"/>
          <w:left w:val="single" w:sz="4" w:space="4" w:color="auto"/>
          <w:bottom w:val="single" w:sz="4" w:space="1" w:color="auto"/>
          <w:right w:val="single" w:sz="4" w:space="4" w:color="auto"/>
        </w:pBdr>
      </w:pPr>
      <w:r>
        <w:rPr>
          <w:rFonts w:hint="eastAsia"/>
        </w:rPr>
        <w:t>～顧問サービスのご案内～</w:t>
      </w:r>
    </w:p>
    <w:p w14:paraId="04AD62DD" w14:textId="77777777" w:rsidR="00862466" w:rsidRDefault="00862466" w:rsidP="00862466">
      <w:pPr>
        <w:pBdr>
          <w:top w:val="single" w:sz="4" w:space="1" w:color="auto"/>
          <w:left w:val="single" w:sz="4" w:space="4" w:color="auto"/>
          <w:bottom w:val="single" w:sz="4" w:space="1" w:color="auto"/>
          <w:right w:val="single" w:sz="4" w:space="4" w:color="auto"/>
        </w:pBdr>
      </w:pPr>
      <w:r>
        <w:rPr>
          <w:rFonts w:hint="eastAsia"/>
        </w:rPr>
        <w:t>直法律事務所の顧問先企業様には、本契約の他にも、法律改正に応じた１００を超える契約書や社内書式を共有し、未然に法律トラブルを防止する体制を敷くように整えていきます。</w:t>
      </w:r>
    </w:p>
    <w:p w14:paraId="0AB66ED6" w14:textId="77777777" w:rsidR="00862466" w:rsidRDefault="00862466" w:rsidP="00862466">
      <w:pPr>
        <w:pBdr>
          <w:top w:val="single" w:sz="4" w:space="1" w:color="auto"/>
          <w:left w:val="single" w:sz="4" w:space="4" w:color="auto"/>
          <w:bottom w:val="single" w:sz="4" w:space="1" w:color="auto"/>
          <w:right w:val="single" w:sz="4" w:space="4" w:color="auto"/>
        </w:pBdr>
      </w:pPr>
      <w:r>
        <w:rPr>
          <w:rFonts w:hint="eastAsia"/>
        </w:rPr>
        <w:t>顧問サービスにご関心がおありの企業様におかれましては、当事務所までお問い合わせを頂ければと思います。</w:t>
      </w:r>
    </w:p>
    <w:p w14:paraId="13C6C436" w14:textId="77777777" w:rsidR="00862466" w:rsidRDefault="00862466" w:rsidP="00862466">
      <w:pPr>
        <w:pBdr>
          <w:top w:val="single" w:sz="4" w:space="1" w:color="auto"/>
          <w:left w:val="single" w:sz="4" w:space="4" w:color="auto"/>
          <w:bottom w:val="single" w:sz="4" w:space="1" w:color="auto"/>
          <w:right w:val="single" w:sz="4" w:space="4" w:color="auto"/>
        </w:pBdr>
      </w:pPr>
    </w:p>
    <w:p w14:paraId="3BFF9BA3" w14:textId="77777777" w:rsidR="00862466" w:rsidRPr="00862466" w:rsidRDefault="00862466" w:rsidP="007F033B">
      <w:pPr>
        <w:widowControl/>
        <w:jc w:val="left"/>
        <w:rPr>
          <w:kern w:val="0"/>
          <w:szCs w:val="21"/>
        </w:rPr>
      </w:pPr>
    </w:p>
    <w:sectPr w:rsidR="00862466" w:rsidRPr="00862466" w:rsidSect="0022025B">
      <w:headerReference w:type="even" r:id="rId21"/>
      <w:headerReference w:type="default" r:id="rId22"/>
      <w:footerReference w:type="default" r:id="rId23"/>
      <w:headerReference w:type="first" r:id="rId24"/>
      <w:footerReference w:type="first" r:id="rId25"/>
      <w:type w:val="continuous"/>
      <w:pgSz w:w="11906" w:h="16838" w:code="9"/>
      <w:pgMar w:top="1701" w:right="1701" w:bottom="1985"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olawoffice1" w:date="2021-08-03T22:18:00Z" w:initials="n">
    <w:p w14:paraId="10ACE813" w14:textId="77777777" w:rsidR="00E240F6" w:rsidRDefault="00E240F6">
      <w:pPr>
        <w:pStyle w:val="ac"/>
      </w:pPr>
      <w:r>
        <w:rPr>
          <w:rStyle w:val="ab"/>
        </w:rPr>
        <w:annotationRef/>
      </w:r>
      <w:r>
        <w:rPr>
          <w:rFonts w:hint="eastAsia"/>
        </w:rPr>
        <w:t>契約書の作成方法やレビュー方法をお知りになりたい方は、当事務所のオウンドメディアの以下の記事をご覧ください。</w:t>
      </w:r>
    </w:p>
    <w:p w14:paraId="4D8BD2D3" w14:textId="77777777" w:rsidR="00E240F6" w:rsidRDefault="00627882" w:rsidP="00E240F6">
      <w:pPr>
        <w:pStyle w:val="Web"/>
        <w:spacing w:before="0" w:beforeAutospacing="0" w:after="0" w:afterAutospacing="0"/>
        <w:textAlignment w:val="baseline"/>
        <w:rPr>
          <w:rFonts w:ascii="游ゴシック Medium" w:eastAsia="游ゴシック Medium" w:hAnsi="游ゴシック Medium"/>
          <w:color w:val="4D4D4D"/>
        </w:rPr>
      </w:pPr>
      <w:hyperlink r:id="rId1" w:tgtFrame="_blank" w:history="1">
        <w:r w:rsidR="00E240F6">
          <w:rPr>
            <w:rStyle w:val="af5"/>
            <w:rFonts w:ascii="游ゴシック Medium" w:eastAsia="游ゴシック Medium" w:hAnsi="游ゴシック Medium" w:hint="eastAsia"/>
            <w:color w:val="6699FF"/>
          </w:rPr>
          <w:t>●【法務担当者が一人でできる！】契約書作成マニュアル～自社を守るために～</w:t>
        </w:r>
      </w:hyperlink>
    </w:p>
    <w:p w14:paraId="0823CCC3" w14:textId="77777777" w:rsidR="00E240F6" w:rsidRDefault="00627882" w:rsidP="00E240F6">
      <w:pPr>
        <w:pStyle w:val="Web"/>
        <w:spacing w:before="0" w:beforeAutospacing="0" w:after="0" w:afterAutospacing="0"/>
        <w:textAlignment w:val="baseline"/>
        <w:rPr>
          <w:rFonts w:ascii="游ゴシック Medium" w:eastAsia="游ゴシック Medium" w:hAnsi="游ゴシック Medium"/>
          <w:color w:val="4D4D4D"/>
        </w:rPr>
      </w:pPr>
      <w:hyperlink r:id="rId2" w:tgtFrame="_blank" w:history="1">
        <w:r w:rsidR="00E240F6">
          <w:rPr>
            <w:rStyle w:val="af5"/>
            <w:rFonts w:ascii="游ゴシック Medium" w:eastAsia="游ゴシック Medium" w:hAnsi="游ゴシック Medium" w:hint="eastAsia"/>
            <w:color w:val="0033FF"/>
          </w:rPr>
          <w:t>●【法務担当者必見！】契約書レビューのテクニック</w:t>
        </w:r>
      </w:hyperlink>
    </w:p>
    <w:p w14:paraId="00B7FE35" w14:textId="62953205" w:rsidR="00E240F6" w:rsidRDefault="00E240F6">
      <w:pPr>
        <w:pStyle w:val="ac"/>
      </w:pPr>
    </w:p>
  </w:comment>
  <w:comment w:id="1" w:author="Naolawoffice1" w:date="2021-08-03T17:45:00Z" w:initials="n">
    <w:p w14:paraId="3BF1A17E" w14:textId="77777777" w:rsidR="00D06BA2" w:rsidRDefault="00D06BA2">
      <w:pPr>
        <w:pStyle w:val="ac"/>
      </w:pPr>
      <w:r>
        <w:rPr>
          <w:rStyle w:val="ab"/>
        </w:rPr>
        <w:annotationRef/>
      </w:r>
      <w:r>
        <w:rPr>
          <w:rFonts w:hint="eastAsia"/>
        </w:rPr>
        <w:t>契約書一般の作成マニュアル、契約書レビューのテクニックについては、当事務所の下記のオウンドメディアをご参照ください。</w:t>
      </w:r>
    </w:p>
    <w:p w14:paraId="4AB94685" w14:textId="77777777" w:rsidR="00D06BA2" w:rsidRDefault="00627882" w:rsidP="00D06BA2">
      <w:pPr>
        <w:pStyle w:val="Web"/>
        <w:spacing w:before="0" w:beforeAutospacing="0" w:after="0" w:afterAutospacing="0"/>
        <w:textAlignment w:val="baseline"/>
        <w:rPr>
          <w:rFonts w:ascii="游ゴシック Medium" w:eastAsia="游ゴシック Medium" w:hAnsi="游ゴシック Medium"/>
          <w:color w:val="4D4D4D"/>
        </w:rPr>
      </w:pPr>
      <w:hyperlink r:id="rId3" w:tgtFrame="_blank" w:history="1">
        <w:r w:rsidR="00D06BA2">
          <w:rPr>
            <w:rStyle w:val="af5"/>
            <w:rFonts w:ascii="游ゴシック Medium" w:eastAsia="游ゴシック Medium" w:hAnsi="游ゴシック Medium" w:hint="eastAsia"/>
            <w:color w:val="6699FF"/>
          </w:rPr>
          <w:t>●【法務担当者が一人でできる！】契約書作成マニュアル～自社を守るために～</w:t>
        </w:r>
      </w:hyperlink>
    </w:p>
    <w:p w14:paraId="40D32C44" w14:textId="77777777" w:rsidR="00D06BA2" w:rsidRDefault="00627882" w:rsidP="00D06BA2">
      <w:pPr>
        <w:pStyle w:val="Web"/>
        <w:spacing w:before="0" w:beforeAutospacing="0" w:after="0" w:afterAutospacing="0"/>
        <w:textAlignment w:val="baseline"/>
        <w:rPr>
          <w:rFonts w:ascii="游ゴシック Medium" w:eastAsia="游ゴシック Medium" w:hAnsi="游ゴシック Medium"/>
          <w:color w:val="4D4D4D"/>
        </w:rPr>
      </w:pPr>
      <w:hyperlink r:id="rId4" w:tgtFrame="_blank" w:history="1">
        <w:r w:rsidR="00D06BA2">
          <w:rPr>
            <w:rStyle w:val="af5"/>
            <w:rFonts w:ascii="游ゴシック Medium" w:eastAsia="游ゴシック Medium" w:hAnsi="游ゴシック Medium" w:hint="eastAsia"/>
            <w:color w:val="0033FF"/>
          </w:rPr>
          <w:t>●【法務担当者必見！】契約書レビューのテクニック</w:t>
        </w:r>
      </w:hyperlink>
    </w:p>
    <w:p w14:paraId="6AA26DB5" w14:textId="3B9E1DFF" w:rsidR="00D06BA2" w:rsidRDefault="00D06BA2">
      <w:pPr>
        <w:pStyle w:val="ac"/>
      </w:pPr>
    </w:p>
  </w:comment>
  <w:comment w:id="2" w:author="Naolawoffice1" w:date="2021-08-02T20:17:00Z" w:initials="n">
    <w:p w14:paraId="69694042" w14:textId="7627AEEA" w:rsidR="00EA7055" w:rsidRDefault="00EA7055">
      <w:pPr>
        <w:pStyle w:val="ac"/>
      </w:pPr>
      <w:r>
        <w:rPr>
          <w:rStyle w:val="ab"/>
        </w:rPr>
        <w:annotationRef/>
      </w:r>
      <w:r>
        <w:rPr>
          <w:rFonts w:hint="eastAsia"/>
        </w:rPr>
        <w:t>印紙税は不課税です。</w:t>
      </w:r>
    </w:p>
  </w:comment>
  <w:comment w:id="3" w:author="Naolawoffice1" w:date="2021-08-03T17:32:00Z" w:initials="n">
    <w:p w14:paraId="6CA21628" w14:textId="77777777" w:rsidR="00696D9D" w:rsidRDefault="00696D9D">
      <w:pPr>
        <w:pStyle w:val="ac"/>
      </w:pPr>
      <w:r>
        <w:rPr>
          <w:rStyle w:val="ab"/>
        </w:rPr>
        <w:annotationRef/>
      </w:r>
      <w:r>
        <w:rPr>
          <w:rFonts w:hint="eastAsia"/>
        </w:rPr>
        <w:t>譲渡価格の算定方法として、代表的なものとしては以下の３つの方法があります。</w:t>
      </w:r>
    </w:p>
    <w:p w14:paraId="2D42FC76" w14:textId="77777777" w:rsidR="00696D9D" w:rsidRDefault="00696D9D">
      <w:pPr>
        <w:pStyle w:val="ac"/>
      </w:pPr>
      <w:r>
        <w:rPr>
          <w:rFonts w:hint="eastAsia"/>
        </w:rPr>
        <w:t>①市場株価平均法</w:t>
      </w:r>
    </w:p>
    <w:p w14:paraId="5617E9BE" w14:textId="77777777" w:rsidR="00696D9D" w:rsidRDefault="00696D9D">
      <w:pPr>
        <w:pStyle w:val="ac"/>
      </w:pPr>
      <w:r>
        <w:rPr>
          <w:rFonts w:hint="eastAsia"/>
        </w:rPr>
        <w:t>②</w:t>
      </w:r>
      <w:r>
        <w:rPr>
          <w:rFonts w:hint="eastAsia"/>
        </w:rPr>
        <w:t>DCF</w:t>
      </w:r>
      <w:r>
        <w:rPr>
          <w:rFonts w:hint="eastAsia"/>
        </w:rPr>
        <w:t>法</w:t>
      </w:r>
    </w:p>
    <w:p w14:paraId="5471C8BB" w14:textId="022D091E" w:rsidR="00696D9D" w:rsidRDefault="00696D9D">
      <w:pPr>
        <w:pStyle w:val="ac"/>
      </w:pPr>
      <w:r>
        <w:rPr>
          <w:rFonts w:hint="eastAsia"/>
        </w:rPr>
        <w:t>③簿価純資産価額法</w:t>
      </w:r>
    </w:p>
  </w:comment>
  <w:comment w:id="8" w:author="Naolawoffice1" w:date="2021-08-03T17:38:00Z" w:initials="n">
    <w:p w14:paraId="488F0E56" w14:textId="6D776266" w:rsidR="005F4C99" w:rsidRDefault="005F4C99">
      <w:pPr>
        <w:pStyle w:val="ac"/>
      </w:pPr>
      <w:r>
        <w:rPr>
          <w:rStyle w:val="ab"/>
        </w:rPr>
        <w:annotationRef/>
      </w:r>
      <w:r>
        <w:rPr>
          <w:rFonts w:hint="eastAsia"/>
        </w:rPr>
        <w:t>対象会社が非公開会社、かつ、取締役会設置会社であることを前提としています。</w:t>
      </w:r>
    </w:p>
  </w:comment>
  <w:comment w:id="9" w:author="Naolawoffice1" w:date="2021-08-03T17:37:00Z" w:initials="n">
    <w:p w14:paraId="14C3798D" w14:textId="21CD67BD" w:rsidR="00696D9D" w:rsidRDefault="00696D9D">
      <w:pPr>
        <w:pStyle w:val="ac"/>
      </w:pPr>
      <w:r>
        <w:rPr>
          <w:rStyle w:val="ab"/>
        </w:rPr>
        <w:annotationRef/>
      </w:r>
      <w:r>
        <w:rPr>
          <w:rFonts w:hint="eastAsia"/>
        </w:rPr>
        <w:t>対象会社が株券発行会社であることを前提としています。</w:t>
      </w:r>
    </w:p>
  </w:comment>
  <w:comment w:id="12" w:author="Naolawoffice1" w:date="2021-08-03T17:40:00Z" w:initials="n">
    <w:p w14:paraId="4717F123" w14:textId="4A84558E" w:rsidR="005F4C99" w:rsidRDefault="005F4C99">
      <w:pPr>
        <w:pStyle w:val="ac"/>
      </w:pPr>
      <w:r>
        <w:rPr>
          <w:rStyle w:val="ab"/>
        </w:rPr>
        <w:annotationRef/>
      </w:r>
      <w:r>
        <w:rPr>
          <w:rFonts w:hint="eastAsia"/>
        </w:rPr>
        <w:t>チェンジオブコントロール条項がつけられている契約書を主に想定しています。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B7FE35" w15:done="0"/>
  <w15:commentEx w15:paraId="6AA26DB5" w15:done="0"/>
  <w15:commentEx w15:paraId="69694042" w15:done="0"/>
  <w15:commentEx w15:paraId="5471C8BB" w15:done="0"/>
  <w15:commentEx w15:paraId="488F0E56" w15:done="0"/>
  <w15:commentEx w15:paraId="14C3798D" w15:done="0"/>
  <w15:commentEx w15:paraId="4717F1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43F19" w16cex:dateUtc="2021-08-03T13:18:00Z"/>
  <w16cex:commentExtensible w16cex:durableId="24B3FF44" w16cex:dateUtc="2021-08-03T08:45:00Z"/>
  <w16cex:commentExtensible w16cex:durableId="24B2D172" w16cex:dateUtc="2021-08-02T11:17:00Z"/>
  <w16cex:commentExtensible w16cex:durableId="24B3FC30" w16cex:dateUtc="2021-08-03T08:32:00Z"/>
  <w16cex:commentExtensible w16cex:durableId="24B3FD85" w16cex:dateUtc="2021-08-03T08:38:00Z"/>
  <w16cex:commentExtensible w16cex:durableId="24B3FD6F" w16cex:dateUtc="2021-08-03T08:37:00Z"/>
  <w16cex:commentExtensible w16cex:durableId="24B3FDF9" w16cex:dateUtc="2021-08-03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B7FE35" w16cid:durableId="24B43F19"/>
  <w16cid:commentId w16cid:paraId="6AA26DB5" w16cid:durableId="24B3FF44"/>
  <w16cid:commentId w16cid:paraId="69694042" w16cid:durableId="24B2D172"/>
  <w16cid:commentId w16cid:paraId="5471C8BB" w16cid:durableId="24B3FC30"/>
  <w16cid:commentId w16cid:paraId="488F0E56" w16cid:durableId="24B3FD85"/>
  <w16cid:commentId w16cid:paraId="14C3798D" w16cid:durableId="24B3FD6F"/>
  <w16cid:commentId w16cid:paraId="4717F123" w16cid:durableId="24B3FD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9F68E" w14:textId="77777777" w:rsidR="00627882" w:rsidRDefault="00627882">
      <w:r>
        <w:separator/>
      </w:r>
    </w:p>
  </w:endnote>
  <w:endnote w:type="continuationSeparator" w:id="0">
    <w:p w14:paraId="130FB627" w14:textId="77777777" w:rsidR="00627882" w:rsidRDefault="0062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0B60" w14:textId="77777777" w:rsidR="009F7D26" w:rsidRDefault="002B0A66">
    <w:pPr>
      <w:pStyle w:val="a6"/>
      <w:framePr w:wrap="around" w:vAnchor="page" w:hAnchor="page" w:xAlign="center" w:yAlign="center"/>
      <w:rPr>
        <w:rStyle w:val="aa"/>
      </w:rPr>
    </w:pPr>
    <w:r>
      <w:rPr>
        <w:rStyle w:val="aa"/>
      </w:rPr>
      <w:fldChar w:fldCharType="begin"/>
    </w:r>
    <w:r>
      <w:rPr>
        <w:rStyle w:val="aa"/>
      </w:rPr>
      <w:instrText xml:space="preserve">PAGE  </w:instrText>
    </w:r>
    <w:r>
      <w:rPr>
        <w:rStyle w:val="aa"/>
      </w:rPr>
      <w:fldChar w:fldCharType="end"/>
    </w:r>
  </w:p>
  <w:p w14:paraId="7CD3678B" w14:textId="77777777" w:rsidR="009F7D26" w:rsidRDefault="0062788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84AB" w14:textId="77777777" w:rsidR="009F7D26" w:rsidRDefault="002B0A66">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222F84AA" w14:textId="77777777" w:rsidR="009F7D26" w:rsidRDefault="00627882">
    <w:pPr>
      <w:pStyle w:val="a6"/>
      <w:framePr w:wrap="auto" w:vAnchor="text" w:hAnchor="margin" w:xAlign="center" w:y="1"/>
      <w:rPr>
        <w:rStyle w:val="aa"/>
      </w:rPr>
    </w:pPr>
  </w:p>
  <w:p w14:paraId="140140DB" w14:textId="77777777" w:rsidR="009F7D26" w:rsidRDefault="00627882">
    <w:pPr>
      <w:pStyle w:val="a6"/>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FB69" w14:textId="77777777" w:rsidR="00862466" w:rsidRPr="00545EF4" w:rsidRDefault="00862466" w:rsidP="00862466">
    <w:pPr>
      <w:pStyle w:val="a6"/>
      <w:rPr>
        <w:sz w:val="18"/>
      </w:rPr>
    </w:pPr>
    <w:r>
      <w:rPr>
        <w:rFonts w:hint="eastAsia"/>
        <w:noProof/>
        <w:sz w:val="18"/>
        <w:lang w:val="ja-JP"/>
      </w:rPr>
      <mc:AlternateContent>
        <mc:Choice Requires="wps">
          <w:drawing>
            <wp:anchor distT="0" distB="0" distL="114300" distR="114300" simplePos="0" relativeHeight="251661312" behindDoc="0" locked="0" layoutInCell="1" allowOverlap="1" wp14:anchorId="498451E6" wp14:editId="7446C4AF">
              <wp:simplePos x="0" y="0"/>
              <wp:positionH relativeFrom="column">
                <wp:posOffset>-127635</wp:posOffset>
              </wp:positionH>
              <wp:positionV relativeFrom="paragraph">
                <wp:posOffset>-1905</wp:posOffset>
              </wp:positionV>
              <wp:extent cx="55435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54355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3C29D1" id="直線コネクタ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0.05pt,-.15pt" to="426.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" strokecolor="#a5a5a5 [2092]" strokeweight="1pt">
              <v:stroke joinstyle="miter"/>
            </v:line>
          </w:pict>
        </mc:Fallback>
      </mc:AlternateContent>
    </w:r>
    <w:r w:rsidRPr="00545EF4">
      <w:rPr>
        <w:rFonts w:hint="eastAsia"/>
        <w:sz w:val="18"/>
      </w:rPr>
      <w:t>〒</w:t>
    </w:r>
    <w:r w:rsidRPr="00545EF4">
      <w:rPr>
        <w:sz w:val="18"/>
      </w:rPr>
      <w:t>102-0093</w:t>
    </w:r>
    <w:r>
      <w:rPr>
        <w:rFonts w:hint="eastAsia"/>
        <w:sz w:val="18"/>
      </w:rPr>
      <w:t xml:space="preserve">　</w:t>
    </w:r>
    <w:r w:rsidRPr="00545EF4">
      <w:rPr>
        <w:rFonts w:hint="eastAsia"/>
        <w:sz w:val="18"/>
      </w:rPr>
      <w:t>東京都千代田区平河町</w:t>
    </w:r>
    <w:r w:rsidRPr="00545EF4">
      <w:rPr>
        <w:sz w:val="18"/>
      </w:rPr>
      <w:t>2-7-4</w:t>
    </w:r>
    <w:r w:rsidRPr="00545EF4">
      <w:rPr>
        <w:rFonts w:hint="eastAsia"/>
        <w:sz w:val="18"/>
      </w:rPr>
      <w:t>砂防会館別館</w:t>
    </w:r>
    <w:r w:rsidRPr="00545EF4">
      <w:rPr>
        <w:sz w:val="18"/>
      </w:rPr>
      <w:t>B</w:t>
    </w:r>
    <w:r w:rsidRPr="00545EF4">
      <w:rPr>
        <w:sz w:val="18"/>
      </w:rPr>
      <w:t>棟</w:t>
    </w:r>
    <w:r w:rsidRPr="00545EF4">
      <w:rPr>
        <w:sz w:val="18"/>
      </w:rPr>
      <w:t>5</w:t>
    </w:r>
    <w:r w:rsidRPr="00545EF4">
      <w:rPr>
        <w:sz w:val="18"/>
      </w:rPr>
      <w:t>階</w:t>
    </w:r>
  </w:p>
  <w:p w14:paraId="2942B939" w14:textId="77777777" w:rsidR="00862466" w:rsidRDefault="00862466" w:rsidP="00862466">
    <w:pPr>
      <w:pStyle w:val="a6"/>
      <w:rPr>
        <w:sz w:val="18"/>
      </w:rPr>
    </w:pPr>
    <w:r w:rsidRPr="00545EF4">
      <w:rPr>
        <w:sz w:val="18"/>
      </w:rPr>
      <w:t>TEL</w:t>
    </w:r>
    <w:r w:rsidRPr="00545EF4">
      <w:rPr>
        <w:sz w:val="18"/>
      </w:rPr>
      <w:t>：</w:t>
    </w:r>
    <w:r w:rsidRPr="00545EF4">
      <w:rPr>
        <w:sz w:val="18"/>
      </w:rPr>
      <w:t>03-6256-8925</w:t>
    </w:r>
    <w:r w:rsidRPr="00545EF4">
      <w:rPr>
        <w:rFonts w:hint="eastAsia"/>
        <w:sz w:val="18"/>
      </w:rPr>
      <w:t xml:space="preserve">　</w:t>
    </w:r>
    <w:r w:rsidRPr="00545EF4">
      <w:rPr>
        <w:sz w:val="18"/>
      </w:rPr>
      <w:t xml:space="preserve"> FAX</w:t>
    </w:r>
    <w:r w:rsidRPr="00545EF4">
      <w:rPr>
        <w:sz w:val="18"/>
      </w:rPr>
      <w:t>：</w:t>
    </w:r>
    <w:r w:rsidRPr="00545EF4">
      <w:rPr>
        <w:sz w:val="18"/>
      </w:rPr>
      <w:t>03-6256-892</w:t>
    </w:r>
    <w:r w:rsidRPr="00545EF4">
      <w:rPr>
        <w:rFonts w:hint="eastAsia"/>
        <w:sz w:val="18"/>
      </w:rPr>
      <w:t>6</w:t>
    </w:r>
    <w:r>
      <w:rPr>
        <w:rFonts w:hint="eastAsia"/>
        <w:sz w:val="18"/>
      </w:rPr>
      <w:t xml:space="preserve">　</w:t>
    </w:r>
    <w:r w:rsidRPr="00E6680C">
      <w:rPr>
        <w:sz w:val="18"/>
      </w:rPr>
      <w:t xml:space="preserve"> </w:t>
    </w:r>
    <w:r w:rsidRPr="00BB4F54">
      <w:rPr>
        <w:sz w:val="18"/>
      </w:rPr>
      <w:t>e-mail</w:t>
    </w:r>
    <w:r w:rsidRPr="00BB4F54">
      <w:rPr>
        <w:sz w:val="18"/>
      </w:rPr>
      <w:t>：</w:t>
    </w:r>
    <w:hyperlink r:id="rId1" w:history="1">
      <w:r w:rsidRPr="00E92523">
        <w:rPr>
          <w:rStyle w:val="af5"/>
          <w:sz w:val="18"/>
        </w:rPr>
        <w:t>info@nao-lawoffice.jp</w:t>
      </w:r>
    </w:hyperlink>
  </w:p>
  <w:p w14:paraId="52D4FDEB" w14:textId="1E9CEC59" w:rsidR="00862466" w:rsidRPr="00C543F2" w:rsidRDefault="00862466">
    <w:pPr>
      <w:pStyle w:val="a6"/>
      <w:rPr>
        <w:sz w:val="18"/>
      </w:rPr>
    </w:pPr>
    <w:r w:rsidRPr="00545EF4">
      <w:rPr>
        <w:rFonts w:hint="eastAsia"/>
        <w:sz w:val="18"/>
      </w:rPr>
      <w:t>受付時間：平日</w:t>
    </w:r>
    <w:r w:rsidRPr="00545EF4">
      <w:rPr>
        <w:sz w:val="18"/>
      </w:rPr>
      <w:t>9:00</w:t>
    </w:r>
    <w:r w:rsidRPr="00545EF4">
      <w:rPr>
        <w:sz w:val="18"/>
      </w:rPr>
      <w:t>～</w:t>
    </w:r>
    <w:r w:rsidRPr="00545EF4">
      <w:rPr>
        <w:sz w:val="18"/>
      </w:rPr>
      <w:t>18:00</w:t>
    </w:r>
    <w:r w:rsidRPr="00545EF4">
      <w:rPr>
        <w:rFonts w:hint="eastAsia"/>
        <w:sz w:val="18"/>
      </w:rPr>
      <w:t xml:space="preserve">　</w:t>
    </w:r>
    <w:r w:rsidRPr="00545EF4">
      <w:rPr>
        <w:sz w:val="18"/>
      </w:rPr>
      <w:t>URL</w:t>
    </w:r>
    <w:r w:rsidRPr="00545EF4">
      <w:rPr>
        <w:sz w:val="18"/>
      </w:rPr>
      <w:t>：</w:t>
    </w:r>
    <w:hyperlink r:id="rId2" w:history="1">
      <w:r w:rsidRPr="00E92523">
        <w:rPr>
          <w:rStyle w:val="af5"/>
          <w:sz w:val="18"/>
        </w:rPr>
        <w:t>https://nao-lawoffice.jp/</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990D" w14:textId="77777777" w:rsidR="009F7D26" w:rsidRDefault="002B0A66" w:rsidP="00187768">
    <w:pPr>
      <w:pStyle w:val="a6"/>
      <w:ind w:firstLineChars="2100" w:firstLine="4200"/>
      <w:rPr>
        <w:sz w:val="16"/>
      </w:rPr>
    </w:pPr>
    <w:r>
      <w:rPr>
        <w:rStyle w:val="aa"/>
        <w:rFonts w:hint="eastAsia"/>
      </w:rPr>
      <w:t>１</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C26A" w14:textId="2662E7BF" w:rsidR="009F7D26" w:rsidRDefault="002B0A66" w:rsidP="0022025B">
    <w:pPr>
      <w:pStyle w:val="a6"/>
      <w:jc w:val="center"/>
      <w:rPr>
        <w:sz w:val="16"/>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D568" w14:textId="77777777" w:rsidR="009F7D26" w:rsidRDefault="002B0A66">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20</w:t>
    </w:r>
    <w:r>
      <w:rPr>
        <w:rStyle w:val="aa"/>
      </w:rPr>
      <w:fldChar w:fldCharType="end"/>
    </w:r>
  </w:p>
  <w:p w14:paraId="6812A7EF" w14:textId="77777777" w:rsidR="009F7D26" w:rsidRDefault="0062788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C824" w14:textId="77777777" w:rsidR="009F7D26" w:rsidRDefault="002B0A66">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2225F202" w14:textId="77777777" w:rsidR="009F7D26" w:rsidRDefault="002B0A66">
    <w:pPr>
      <w:pStyle w:val="a6"/>
      <w:rPr>
        <w:sz w:val="16"/>
      </w:rPr>
    </w:pPr>
    <w:r>
      <w:rPr>
        <w:rFonts w:hint="eastAsia"/>
        <w:sz w:val="16"/>
      </w:rPr>
      <w:t>DOCS #85157 v7A</w:t>
    </w:r>
    <w:r>
      <w:rPr>
        <w:rFonts w:hint="eastAsia"/>
        <w:sz w:val="16"/>
      </w:rPr>
      <w:t>（</w:t>
    </w:r>
    <w:r>
      <w:rPr>
        <w:rFonts w:hint="eastAsia"/>
        <w:sz w:val="16"/>
      </w:rPr>
      <w:t>2j5507A.DOC</w:t>
    </w:r>
    <w:r>
      <w:rPr>
        <w:rFonts w:hint="eastAsia"/>
        <w:sz w:val="16"/>
      </w:rPr>
      <w:t>）</w:t>
    </w:r>
  </w:p>
  <w:p w14:paraId="24C203E8" w14:textId="77777777" w:rsidR="009F7D26" w:rsidRDefault="00627882"/>
  <w:p w14:paraId="421C9234" w14:textId="77777777" w:rsidR="009F7D26" w:rsidRDefault="00627882"/>
  <w:p w14:paraId="5D21B433" w14:textId="77777777" w:rsidR="009F7D26" w:rsidRDefault="006278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E1A46" w14:textId="77777777" w:rsidR="00627882" w:rsidRDefault="00627882">
      <w:r>
        <w:separator/>
      </w:r>
    </w:p>
  </w:footnote>
  <w:footnote w:type="continuationSeparator" w:id="0">
    <w:p w14:paraId="7FDBC206" w14:textId="77777777" w:rsidR="00627882" w:rsidRDefault="00627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B7B8" w14:textId="77777777" w:rsidR="009F7D26" w:rsidRDefault="00627882">
    <w:pPr>
      <w:pStyle w:val="a4"/>
      <w:wordWrap w:val="0"/>
      <w:ind w:left="840"/>
      <w:jc w:val="right"/>
      <w:rPr>
        <w:rFonts w:ascii="Century" w:hAnsi="Century"/>
        <w:i/>
        <w:sz w:val="22"/>
      </w:rPr>
    </w:pPr>
  </w:p>
  <w:p w14:paraId="7331C357" w14:textId="77777777" w:rsidR="009F7D26" w:rsidRDefault="00627882">
    <w:pPr>
      <w:pStyle w:val="a4"/>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7ED8" w14:textId="55E5193C" w:rsidR="009F7D26" w:rsidRDefault="0084383F">
    <w:pPr>
      <w:pStyle w:val="a4"/>
      <w:wordWrap w:val="0"/>
      <w:jc w:val="right"/>
      <w:rPr>
        <w:rFonts w:ascii="Century" w:hAnsi="Century"/>
        <w:i/>
      </w:rPr>
    </w:pPr>
    <w:r>
      <w:rPr>
        <w:noProof/>
      </w:rPr>
      <w:drawing>
        <wp:anchor distT="0" distB="0" distL="114300" distR="114300" simplePos="0" relativeHeight="251665408" behindDoc="0" locked="0" layoutInCell="1" allowOverlap="1" wp14:anchorId="51060643" wp14:editId="10B129AE">
          <wp:simplePos x="0" y="0"/>
          <wp:positionH relativeFrom="margin">
            <wp:posOffset>4320540</wp:posOffset>
          </wp:positionH>
          <wp:positionV relativeFrom="paragraph">
            <wp:posOffset>-396240</wp:posOffset>
          </wp:positionV>
          <wp:extent cx="1028880" cy="102888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880" cy="1028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69F757" w14:textId="77777777" w:rsidR="009F7D26" w:rsidRDefault="00627882">
    <w:pPr>
      <w:pStyle w:val="a4"/>
      <w:wordWrap w:val="0"/>
      <w:jc w:val="right"/>
    </w:pPr>
  </w:p>
  <w:p w14:paraId="3C429A66" w14:textId="77777777" w:rsidR="009F7D26" w:rsidRDefault="00627882">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19D8" w14:textId="77777777" w:rsidR="009F7D26" w:rsidRDefault="00627882">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1168" w14:textId="77777777" w:rsidR="009F7D26" w:rsidRDefault="00627882">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7429" w14:textId="4B0C3F2C" w:rsidR="00862466" w:rsidRPr="00545EF4" w:rsidRDefault="0084383F" w:rsidP="00862466">
    <w:pPr>
      <w:pStyle w:val="a6"/>
      <w:rPr>
        <w:sz w:val="18"/>
      </w:rPr>
    </w:pPr>
    <w:r>
      <w:rPr>
        <w:noProof/>
      </w:rPr>
      <w:drawing>
        <wp:anchor distT="0" distB="0" distL="114300" distR="114300" simplePos="0" relativeHeight="251667456" behindDoc="0" locked="0" layoutInCell="1" allowOverlap="1" wp14:anchorId="2FE04B75" wp14:editId="3529AD06">
          <wp:simplePos x="0" y="0"/>
          <wp:positionH relativeFrom="margin">
            <wp:posOffset>4320540</wp:posOffset>
          </wp:positionH>
          <wp:positionV relativeFrom="paragraph">
            <wp:posOffset>-396240</wp:posOffset>
          </wp:positionV>
          <wp:extent cx="1028880" cy="102888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880" cy="1028880"/>
                  </a:xfrm>
                  <a:prstGeom prst="rect">
                    <a:avLst/>
                  </a:prstGeom>
                  <a:noFill/>
                  <a:ln>
                    <a:noFill/>
                  </a:ln>
                </pic:spPr>
              </pic:pic>
            </a:graphicData>
          </a:graphic>
          <wp14:sizeRelH relativeFrom="page">
            <wp14:pctWidth>0</wp14:pctWidth>
          </wp14:sizeRelH>
          <wp14:sizeRelV relativeFrom="page">
            <wp14:pctHeight>0</wp14:pctHeight>
          </wp14:sizeRelV>
        </wp:anchor>
      </w:drawing>
    </w:r>
    <w:r w:rsidR="00862466" w:rsidRPr="00545EF4">
      <w:rPr>
        <w:rFonts w:hint="eastAsia"/>
        <w:sz w:val="18"/>
      </w:rPr>
      <w:t>〒</w:t>
    </w:r>
    <w:r w:rsidR="00862466" w:rsidRPr="00545EF4">
      <w:rPr>
        <w:sz w:val="18"/>
      </w:rPr>
      <w:t>102-0093</w:t>
    </w:r>
    <w:r w:rsidR="00862466">
      <w:rPr>
        <w:rFonts w:hint="eastAsia"/>
        <w:sz w:val="18"/>
      </w:rPr>
      <w:t xml:space="preserve">　</w:t>
    </w:r>
    <w:r w:rsidR="00862466" w:rsidRPr="00545EF4">
      <w:rPr>
        <w:rFonts w:hint="eastAsia"/>
        <w:sz w:val="18"/>
      </w:rPr>
      <w:t>東京都千代田区平河町</w:t>
    </w:r>
    <w:r w:rsidR="00862466" w:rsidRPr="00545EF4">
      <w:rPr>
        <w:sz w:val="18"/>
      </w:rPr>
      <w:t>2-7-4</w:t>
    </w:r>
    <w:r w:rsidR="00862466" w:rsidRPr="00545EF4">
      <w:rPr>
        <w:rFonts w:hint="eastAsia"/>
        <w:sz w:val="18"/>
      </w:rPr>
      <w:t>砂防会館別館</w:t>
    </w:r>
    <w:r w:rsidR="00862466" w:rsidRPr="00545EF4">
      <w:rPr>
        <w:sz w:val="18"/>
      </w:rPr>
      <w:t>B</w:t>
    </w:r>
    <w:r w:rsidR="00862466" w:rsidRPr="00545EF4">
      <w:rPr>
        <w:sz w:val="18"/>
      </w:rPr>
      <w:t>棟</w:t>
    </w:r>
    <w:r w:rsidR="00862466" w:rsidRPr="00545EF4">
      <w:rPr>
        <w:sz w:val="18"/>
      </w:rPr>
      <w:t>5</w:t>
    </w:r>
    <w:r w:rsidR="00862466" w:rsidRPr="00545EF4">
      <w:rPr>
        <w:sz w:val="18"/>
      </w:rPr>
      <w:t>階</w:t>
    </w:r>
  </w:p>
  <w:p w14:paraId="37390A02" w14:textId="0661ABFB" w:rsidR="00862466" w:rsidRDefault="00862466" w:rsidP="00862466">
    <w:pPr>
      <w:pStyle w:val="a6"/>
      <w:rPr>
        <w:sz w:val="18"/>
      </w:rPr>
    </w:pPr>
    <w:r w:rsidRPr="00545EF4">
      <w:rPr>
        <w:sz w:val="18"/>
      </w:rPr>
      <w:t>TEL</w:t>
    </w:r>
    <w:r w:rsidRPr="00545EF4">
      <w:rPr>
        <w:sz w:val="18"/>
      </w:rPr>
      <w:t>：</w:t>
    </w:r>
    <w:r w:rsidRPr="00545EF4">
      <w:rPr>
        <w:sz w:val="18"/>
      </w:rPr>
      <w:t>03-6256-8925</w:t>
    </w:r>
    <w:r w:rsidRPr="00545EF4">
      <w:rPr>
        <w:rFonts w:hint="eastAsia"/>
        <w:sz w:val="18"/>
      </w:rPr>
      <w:t xml:space="preserve">　</w:t>
    </w:r>
    <w:r w:rsidRPr="00545EF4">
      <w:rPr>
        <w:sz w:val="18"/>
      </w:rPr>
      <w:t xml:space="preserve"> FAX</w:t>
    </w:r>
    <w:r w:rsidRPr="00545EF4">
      <w:rPr>
        <w:sz w:val="18"/>
      </w:rPr>
      <w:t>：</w:t>
    </w:r>
    <w:r w:rsidRPr="00545EF4">
      <w:rPr>
        <w:sz w:val="18"/>
      </w:rPr>
      <w:t>03-6256-892</w:t>
    </w:r>
    <w:r w:rsidRPr="00545EF4">
      <w:rPr>
        <w:rFonts w:hint="eastAsia"/>
        <w:sz w:val="18"/>
      </w:rPr>
      <w:t>6</w:t>
    </w:r>
    <w:r>
      <w:rPr>
        <w:rFonts w:hint="eastAsia"/>
        <w:sz w:val="18"/>
      </w:rPr>
      <w:t xml:space="preserve">　</w:t>
    </w:r>
    <w:r w:rsidRPr="00E6680C">
      <w:rPr>
        <w:sz w:val="18"/>
      </w:rPr>
      <w:t xml:space="preserve"> </w:t>
    </w:r>
    <w:r w:rsidRPr="00BB4F54">
      <w:rPr>
        <w:sz w:val="18"/>
      </w:rPr>
      <w:t>e-mail</w:t>
    </w:r>
    <w:r w:rsidRPr="00BB4F54">
      <w:rPr>
        <w:sz w:val="18"/>
      </w:rPr>
      <w:t>：</w:t>
    </w:r>
    <w:hyperlink r:id="rId2" w:history="1">
      <w:r w:rsidRPr="00E92523">
        <w:rPr>
          <w:rStyle w:val="af5"/>
          <w:sz w:val="18"/>
        </w:rPr>
        <w:t>info@nao-lawoffice.jp</w:t>
      </w:r>
    </w:hyperlink>
  </w:p>
  <w:p w14:paraId="79C71B1C" w14:textId="6C0F5DAD" w:rsidR="009F7D26" w:rsidRPr="00C543F2" w:rsidRDefault="00862466" w:rsidP="00C543F2">
    <w:pPr>
      <w:pStyle w:val="a6"/>
      <w:rPr>
        <w:sz w:val="18"/>
      </w:rPr>
    </w:pPr>
    <w:r>
      <w:rPr>
        <w:rFonts w:hint="eastAsia"/>
        <w:noProof/>
        <w:sz w:val="18"/>
        <w:lang w:val="ja-JP"/>
      </w:rPr>
      <mc:AlternateContent>
        <mc:Choice Requires="wps">
          <w:drawing>
            <wp:anchor distT="0" distB="0" distL="114300" distR="114300" simplePos="0" relativeHeight="251663360" behindDoc="0" locked="0" layoutInCell="1" allowOverlap="1" wp14:anchorId="4FD52A07" wp14:editId="7D864E94">
              <wp:simplePos x="0" y="0"/>
              <wp:positionH relativeFrom="column">
                <wp:posOffset>-127635</wp:posOffset>
              </wp:positionH>
              <wp:positionV relativeFrom="paragraph">
                <wp:posOffset>158750</wp:posOffset>
              </wp:positionV>
              <wp:extent cx="554355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554355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DC967B"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05pt,12.5pt" to="426.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" strokecolor="#a5a5a5 [2092]" strokeweight="1pt">
              <v:stroke joinstyle="miter"/>
            </v:line>
          </w:pict>
        </mc:Fallback>
      </mc:AlternateContent>
    </w:r>
    <w:r w:rsidRPr="00545EF4">
      <w:rPr>
        <w:rFonts w:hint="eastAsia"/>
        <w:sz w:val="18"/>
      </w:rPr>
      <w:t>受付時間：平日</w:t>
    </w:r>
    <w:r w:rsidRPr="00545EF4">
      <w:rPr>
        <w:sz w:val="18"/>
      </w:rPr>
      <w:t>9:00</w:t>
    </w:r>
    <w:r w:rsidRPr="00545EF4">
      <w:rPr>
        <w:sz w:val="18"/>
      </w:rPr>
      <w:t>～</w:t>
    </w:r>
    <w:r w:rsidRPr="00545EF4">
      <w:rPr>
        <w:sz w:val="18"/>
      </w:rPr>
      <w:t>18:00</w:t>
    </w:r>
    <w:r w:rsidRPr="00545EF4">
      <w:rPr>
        <w:rFonts w:hint="eastAsia"/>
        <w:sz w:val="18"/>
      </w:rPr>
      <w:t xml:space="preserve">　</w:t>
    </w:r>
    <w:r w:rsidRPr="00545EF4">
      <w:rPr>
        <w:sz w:val="18"/>
      </w:rPr>
      <w:t>URL</w:t>
    </w:r>
    <w:r w:rsidRPr="00545EF4">
      <w:rPr>
        <w:sz w:val="18"/>
      </w:rPr>
      <w:t>：</w:t>
    </w:r>
    <w:hyperlink r:id="rId3" w:history="1">
      <w:r w:rsidRPr="00E92523">
        <w:rPr>
          <w:rStyle w:val="af5"/>
          <w:sz w:val="18"/>
        </w:rPr>
        <w:t>https://nao-lawoffice.jp/</w:t>
      </w:r>
    </w:hyperlink>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965B" w14:textId="77777777" w:rsidR="009F7D26" w:rsidRDefault="00627882"/>
  <w:p w14:paraId="36A6FA86" w14:textId="77777777" w:rsidR="009F7D26" w:rsidRDefault="00627882"/>
  <w:p w14:paraId="3EE5BBE0" w14:textId="77777777" w:rsidR="009F7D26" w:rsidRDefault="0062788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B776" w14:textId="3B614E92" w:rsidR="00862466" w:rsidRPr="00545EF4" w:rsidRDefault="0084383F" w:rsidP="00862466">
    <w:pPr>
      <w:pStyle w:val="a6"/>
      <w:rPr>
        <w:sz w:val="18"/>
      </w:rPr>
    </w:pPr>
    <w:r>
      <w:rPr>
        <w:noProof/>
      </w:rPr>
      <w:drawing>
        <wp:anchor distT="0" distB="0" distL="114300" distR="114300" simplePos="0" relativeHeight="251669504" behindDoc="0" locked="0" layoutInCell="1" allowOverlap="1" wp14:anchorId="3AC66DD2" wp14:editId="2B60C904">
          <wp:simplePos x="0" y="0"/>
          <wp:positionH relativeFrom="margin">
            <wp:posOffset>4320540</wp:posOffset>
          </wp:positionH>
          <wp:positionV relativeFrom="paragraph">
            <wp:posOffset>-396240</wp:posOffset>
          </wp:positionV>
          <wp:extent cx="1028880" cy="102888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880" cy="1028880"/>
                  </a:xfrm>
                  <a:prstGeom prst="rect">
                    <a:avLst/>
                  </a:prstGeom>
                  <a:noFill/>
                  <a:ln>
                    <a:noFill/>
                  </a:ln>
                </pic:spPr>
              </pic:pic>
            </a:graphicData>
          </a:graphic>
          <wp14:sizeRelH relativeFrom="page">
            <wp14:pctWidth>0</wp14:pctWidth>
          </wp14:sizeRelH>
          <wp14:sizeRelV relativeFrom="page">
            <wp14:pctHeight>0</wp14:pctHeight>
          </wp14:sizeRelV>
        </wp:anchor>
      </w:drawing>
    </w:r>
    <w:r w:rsidR="00862466" w:rsidRPr="00545EF4">
      <w:rPr>
        <w:rFonts w:hint="eastAsia"/>
        <w:sz w:val="18"/>
      </w:rPr>
      <w:t>〒</w:t>
    </w:r>
    <w:r w:rsidR="00862466" w:rsidRPr="00545EF4">
      <w:rPr>
        <w:sz w:val="18"/>
      </w:rPr>
      <w:t>102-0093</w:t>
    </w:r>
    <w:r w:rsidR="00862466">
      <w:rPr>
        <w:rFonts w:hint="eastAsia"/>
        <w:sz w:val="18"/>
      </w:rPr>
      <w:t xml:space="preserve">　</w:t>
    </w:r>
    <w:r w:rsidR="00862466" w:rsidRPr="00545EF4">
      <w:rPr>
        <w:rFonts w:hint="eastAsia"/>
        <w:sz w:val="18"/>
      </w:rPr>
      <w:t>東京都千代田区平河町</w:t>
    </w:r>
    <w:r w:rsidR="00862466" w:rsidRPr="00545EF4">
      <w:rPr>
        <w:sz w:val="18"/>
      </w:rPr>
      <w:t>2-7-4</w:t>
    </w:r>
    <w:r w:rsidR="00862466" w:rsidRPr="00545EF4">
      <w:rPr>
        <w:rFonts w:hint="eastAsia"/>
        <w:sz w:val="18"/>
      </w:rPr>
      <w:t>砂防会館別館</w:t>
    </w:r>
    <w:r w:rsidR="00862466" w:rsidRPr="00545EF4">
      <w:rPr>
        <w:sz w:val="18"/>
      </w:rPr>
      <w:t>B</w:t>
    </w:r>
    <w:r w:rsidR="00862466" w:rsidRPr="00545EF4">
      <w:rPr>
        <w:sz w:val="18"/>
      </w:rPr>
      <w:t>棟</w:t>
    </w:r>
    <w:r w:rsidR="00862466" w:rsidRPr="00545EF4">
      <w:rPr>
        <w:sz w:val="18"/>
      </w:rPr>
      <w:t>5</w:t>
    </w:r>
    <w:r w:rsidR="00862466" w:rsidRPr="00545EF4">
      <w:rPr>
        <w:sz w:val="18"/>
      </w:rPr>
      <w:t>階</w:t>
    </w:r>
  </w:p>
  <w:p w14:paraId="2DE3D15B" w14:textId="5421876D" w:rsidR="00862466" w:rsidRDefault="00862466" w:rsidP="00862466">
    <w:pPr>
      <w:pStyle w:val="a6"/>
      <w:rPr>
        <w:sz w:val="18"/>
      </w:rPr>
    </w:pPr>
    <w:r w:rsidRPr="00545EF4">
      <w:rPr>
        <w:sz w:val="18"/>
      </w:rPr>
      <w:t>TEL</w:t>
    </w:r>
    <w:r w:rsidRPr="00545EF4">
      <w:rPr>
        <w:sz w:val="18"/>
      </w:rPr>
      <w:t>：</w:t>
    </w:r>
    <w:r w:rsidRPr="00545EF4">
      <w:rPr>
        <w:sz w:val="18"/>
      </w:rPr>
      <w:t>03-6256-8925</w:t>
    </w:r>
    <w:r w:rsidRPr="00545EF4">
      <w:rPr>
        <w:rFonts w:hint="eastAsia"/>
        <w:sz w:val="18"/>
      </w:rPr>
      <w:t xml:space="preserve">　</w:t>
    </w:r>
    <w:r w:rsidRPr="00545EF4">
      <w:rPr>
        <w:sz w:val="18"/>
      </w:rPr>
      <w:t xml:space="preserve"> FAX</w:t>
    </w:r>
    <w:r w:rsidRPr="00545EF4">
      <w:rPr>
        <w:sz w:val="18"/>
      </w:rPr>
      <w:t>：</w:t>
    </w:r>
    <w:r w:rsidRPr="00545EF4">
      <w:rPr>
        <w:sz w:val="18"/>
      </w:rPr>
      <w:t>03-6256-892</w:t>
    </w:r>
    <w:r w:rsidRPr="00545EF4">
      <w:rPr>
        <w:rFonts w:hint="eastAsia"/>
        <w:sz w:val="18"/>
      </w:rPr>
      <w:t>6</w:t>
    </w:r>
    <w:r>
      <w:rPr>
        <w:rFonts w:hint="eastAsia"/>
        <w:sz w:val="18"/>
      </w:rPr>
      <w:t xml:space="preserve">　</w:t>
    </w:r>
    <w:r w:rsidRPr="00E6680C">
      <w:rPr>
        <w:sz w:val="18"/>
      </w:rPr>
      <w:t xml:space="preserve"> </w:t>
    </w:r>
    <w:r w:rsidRPr="00BB4F54">
      <w:rPr>
        <w:sz w:val="18"/>
      </w:rPr>
      <w:t>e-mail</w:t>
    </w:r>
    <w:r w:rsidRPr="00BB4F54">
      <w:rPr>
        <w:sz w:val="18"/>
      </w:rPr>
      <w:t>：</w:t>
    </w:r>
    <w:hyperlink r:id="rId2" w:history="1">
      <w:r w:rsidRPr="00E92523">
        <w:rPr>
          <w:rStyle w:val="af5"/>
          <w:sz w:val="18"/>
        </w:rPr>
        <w:t>info@nao-lawoffice.jp</w:t>
      </w:r>
    </w:hyperlink>
  </w:p>
  <w:p w14:paraId="5E884114" w14:textId="55B1E065" w:rsidR="009F7D26" w:rsidRPr="00C543F2" w:rsidRDefault="00862466" w:rsidP="00C543F2">
    <w:pPr>
      <w:pStyle w:val="a6"/>
      <w:rPr>
        <w:sz w:val="18"/>
      </w:rPr>
    </w:pPr>
    <w:r>
      <w:rPr>
        <w:rFonts w:hint="eastAsia"/>
        <w:noProof/>
        <w:sz w:val="18"/>
        <w:lang w:val="ja-JP"/>
      </w:rPr>
      <mc:AlternateContent>
        <mc:Choice Requires="wps">
          <w:drawing>
            <wp:anchor distT="0" distB="0" distL="114300" distR="114300" simplePos="0" relativeHeight="251659264" behindDoc="0" locked="0" layoutInCell="1" allowOverlap="1" wp14:anchorId="08CD2077" wp14:editId="1CE343EF">
              <wp:simplePos x="0" y="0"/>
              <wp:positionH relativeFrom="column">
                <wp:posOffset>-127635</wp:posOffset>
              </wp:positionH>
              <wp:positionV relativeFrom="paragraph">
                <wp:posOffset>139700</wp:posOffset>
              </wp:positionV>
              <wp:extent cx="554355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554355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BCA7C7" id="直線コネクタ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05pt,11pt" to="426.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" strokecolor="#a5a5a5 [2092]" strokeweight="1pt">
              <v:stroke joinstyle="miter"/>
            </v:line>
          </w:pict>
        </mc:Fallback>
      </mc:AlternateContent>
    </w:r>
    <w:r w:rsidRPr="00545EF4">
      <w:rPr>
        <w:rFonts w:hint="eastAsia"/>
        <w:sz w:val="18"/>
      </w:rPr>
      <w:t>受付時間：平日</w:t>
    </w:r>
    <w:r w:rsidRPr="00545EF4">
      <w:rPr>
        <w:sz w:val="18"/>
      </w:rPr>
      <w:t>9:00</w:t>
    </w:r>
    <w:r w:rsidRPr="00545EF4">
      <w:rPr>
        <w:sz w:val="18"/>
      </w:rPr>
      <w:t>～</w:t>
    </w:r>
    <w:r w:rsidRPr="00545EF4">
      <w:rPr>
        <w:sz w:val="18"/>
      </w:rPr>
      <w:t>18:00</w:t>
    </w:r>
    <w:r w:rsidRPr="00545EF4">
      <w:rPr>
        <w:rFonts w:hint="eastAsia"/>
        <w:sz w:val="18"/>
      </w:rPr>
      <w:t xml:space="preserve">　</w:t>
    </w:r>
    <w:r w:rsidRPr="00545EF4">
      <w:rPr>
        <w:sz w:val="18"/>
      </w:rPr>
      <w:t>URL</w:t>
    </w:r>
    <w:r w:rsidRPr="00545EF4">
      <w:rPr>
        <w:sz w:val="18"/>
      </w:rPr>
      <w:t>：</w:t>
    </w:r>
    <w:hyperlink r:id="rId3" w:history="1">
      <w:r w:rsidRPr="00E92523">
        <w:rPr>
          <w:rStyle w:val="af5"/>
          <w:sz w:val="18"/>
        </w:rPr>
        <w:t>https://nao-lawoffice.jp/</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62215" w14:textId="77777777" w:rsidR="009F7D26" w:rsidRDefault="0062788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581"/>
    <w:multiLevelType w:val="hybridMultilevel"/>
    <w:tmpl w:val="BB286FBE"/>
    <w:lvl w:ilvl="0" w:tplc="CFAC700C">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1F6B0B"/>
    <w:multiLevelType w:val="hybridMultilevel"/>
    <w:tmpl w:val="B6042D70"/>
    <w:lvl w:ilvl="0" w:tplc="DD16208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B82362"/>
    <w:multiLevelType w:val="hybridMultilevel"/>
    <w:tmpl w:val="DF2E88FC"/>
    <w:lvl w:ilvl="0" w:tplc="16041C0A">
      <w:start w:val="1"/>
      <w:numFmt w:val="decimalEnclosedCircle"/>
      <w:lvlText w:val="%1"/>
      <w:lvlJc w:val="left"/>
      <w:pPr>
        <w:tabs>
          <w:tab w:val="num" w:pos="1215"/>
        </w:tabs>
        <w:ind w:left="1215" w:hanging="435"/>
      </w:pPr>
      <w:rPr>
        <w:rFonts w:hint="default"/>
        <w:b w:val="0"/>
      </w:rPr>
    </w:lvl>
    <w:lvl w:ilvl="1" w:tplc="04090017">
      <w:start w:val="1"/>
      <w:numFmt w:val="aiueoFullWidth"/>
      <w:lvlText w:val="(%2)"/>
      <w:lvlJc w:val="left"/>
      <w:pPr>
        <w:tabs>
          <w:tab w:val="num" w:pos="1200"/>
        </w:tabs>
        <w:ind w:left="1200" w:hanging="420"/>
      </w:pPr>
    </w:lvl>
    <w:lvl w:ilvl="2" w:tplc="BB02B134">
      <w:start w:val="1"/>
      <w:numFmt w:val="lowerRoman"/>
      <w:lvlText w:val="(%3)"/>
      <w:lvlJc w:val="left"/>
      <w:pPr>
        <w:tabs>
          <w:tab w:val="num" w:pos="1620"/>
        </w:tabs>
        <w:ind w:left="1620" w:hanging="420"/>
      </w:pPr>
      <w:rPr>
        <w:rFonts w:hint="eastAsia"/>
        <w:b w:val="0"/>
      </w:rPr>
    </w:lvl>
    <w:lvl w:ilvl="3" w:tplc="BB02B134">
      <w:start w:val="1"/>
      <w:numFmt w:val="lowerRoman"/>
      <w:lvlText w:val="(%4)"/>
      <w:lvlJc w:val="left"/>
      <w:pPr>
        <w:tabs>
          <w:tab w:val="num" w:pos="2040"/>
        </w:tabs>
        <w:ind w:left="2040" w:hanging="420"/>
      </w:pPr>
      <w:rPr>
        <w:rFonts w:hint="eastAsia"/>
        <w:b w:val="0"/>
      </w:r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0A761213"/>
    <w:multiLevelType w:val="hybridMultilevel"/>
    <w:tmpl w:val="0C823AC0"/>
    <w:lvl w:ilvl="0" w:tplc="DD16208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1520E1"/>
    <w:multiLevelType w:val="hybridMultilevel"/>
    <w:tmpl w:val="3C2A66AA"/>
    <w:lvl w:ilvl="0" w:tplc="CFAC700C">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5E2CC6"/>
    <w:multiLevelType w:val="hybridMultilevel"/>
    <w:tmpl w:val="BB286FBE"/>
    <w:lvl w:ilvl="0" w:tplc="CFAC700C">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9E5142"/>
    <w:multiLevelType w:val="hybridMultilevel"/>
    <w:tmpl w:val="1B201E30"/>
    <w:lvl w:ilvl="0" w:tplc="CFAC700C">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C72739"/>
    <w:multiLevelType w:val="hybridMultilevel"/>
    <w:tmpl w:val="CD5E1D74"/>
    <w:lvl w:ilvl="0" w:tplc="5C68688E">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794752"/>
    <w:multiLevelType w:val="hybridMultilevel"/>
    <w:tmpl w:val="AB567022"/>
    <w:lvl w:ilvl="0" w:tplc="CFAC700C">
      <w:start w:val="1"/>
      <w:numFmt w:val="decimal"/>
      <w:lvlText w:val="(%1)"/>
      <w:lvlJc w:val="left"/>
      <w:pPr>
        <w:tabs>
          <w:tab w:val="num" w:pos="780"/>
        </w:tabs>
        <w:ind w:left="780" w:hanging="360"/>
      </w:pPr>
      <w:rPr>
        <w:rFonts w:hint="eastAsia"/>
      </w:rPr>
    </w:lvl>
    <w:lvl w:ilvl="1" w:tplc="16041C0A">
      <w:start w:val="1"/>
      <w:numFmt w:val="decimalEnclosedCircle"/>
      <w:lvlText w:val="%2"/>
      <w:lvlJc w:val="left"/>
      <w:pPr>
        <w:tabs>
          <w:tab w:val="num" w:pos="855"/>
        </w:tabs>
        <w:ind w:left="855" w:hanging="435"/>
      </w:pPr>
      <w:rPr>
        <w:rFonts w:hint="default"/>
        <w:b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C4247B"/>
    <w:multiLevelType w:val="hybridMultilevel"/>
    <w:tmpl w:val="70D2A3FA"/>
    <w:lvl w:ilvl="0" w:tplc="B990494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FB716E2"/>
    <w:multiLevelType w:val="multilevel"/>
    <w:tmpl w:val="0A420720"/>
    <w:lvl w:ilvl="0">
      <w:start w:val="1"/>
      <w:numFmt w:val="upperRoman"/>
      <w:pStyle w:val="1"/>
      <w:lvlText w:val="第%1章"/>
      <w:lvlJc w:val="center"/>
      <w:pPr>
        <w:tabs>
          <w:tab w:val="num" w:pos="3450"/>
        </w:tabs>
        <w:ind w:left="2220" w:firstLine="510"/>
      </w:pPr>
      <w:rPr>
        <w:rFonts w:ascii="Times New Roman" w:hAnsi="Times New Roman" w:hint="default"/>
        <w:b/>
        <w:i w:val="0"/>
        <w:sz w:val="24"/>
      </w:rPr>
    </w:lvl>
    <w:lvl w:ilvl="1">
      <w:start w:val="1"/>
      <w:numFmt w:val="decimalFullWidth"/>
      <w:lvlRestart w:val="0"/>
      <w:lvlText w:val="第%2条"/>
      <w:lvlJc w:val="left"/>
      <w:pPr>
        <w:tabs>
          <w:tab w:val="num" w:pos="2940"/>
        </w:tabs>
        <w:ind w:left="2504" w:hanging="284"/>
      </w:pPr>
      <w:rPr>
        <w:rFonts w:ascii="ＭＳ 明朝" w:eastAsia="ＭＳ 明朝" w:hint="eastAsia"/>
        <w:b/>
        <w:i w:val="0"/>
        <w:sz w:val="24"/>
      </w:rPr>
    </w:lvl>
    <w:lvl w:ilvl="2">
      <w:start w:val="1"/>
      <w:numFmt w:val="decimal"/>
      <w:pStyle w:val="3"/>
      <w:lvlText w:val="%3."/>
      <w:lvlJc w:val="left"/>
      <w:pPr>
        <w:tabs>
          <w:tab w:val="num" w:pos="2787"/>
        </w:tabs>
        <w:ind w:left="2787" w:hanging="567"/>
      </w:pPr>
      <w:rPr>
        <w:rFonts w:ascii="Times New Roman" w:hAnsi="Times New Roman" w:hint="default"/>
        <w:b w:val="0"/>
        <w:i w:val="0"/>
        <w:sz w:val="21"/>
      </w:rPr>
    </w:lvl>
    <w:lvl w:ilvl="3">
      <w:start w:val="1"/>
      <w:numFmt w:val="decimal"/>
      <w:lvlText w:val="(%4)"/>
      <w:lvlJc w:val="left"/>
      <w:pPr>
        <w:tabs>
          <w:tab w:val="num" w:pos="3147"/>
        </w:tabs>
        <w:ind w:left="2504" w:firstLine="283"/>
      </w:pPr>
      <w:rPr>
        <w:rFonts w:ascii="Times New Roman" w:hAnsi="Times New Roman" w:hint="default"/>
        <w:b w:val="0"/>
        <w:i w:val="0"/>
        <w:sz w:val="21"/>
      </w:rPr>
    </w:lvl>
    <w:lvl w:ilvl="4">
      <w:start w:val="1"/>
      <w:numFmt w:val="decimalEnclosedCircle"/>
      <w:lvlText w:val="%5"/>
      <w:lvlJc w:val="left"/>
      <w:pPr>
        <w:tabs>
          <w:tab w:val="num" w:pos="4346"/>
        </w:tabs>
        <w:ind w:left="4346" w:hanging="425"/>
      </w:pPr>
      <w:rPr>
        <w:rFonts w:ascii="ＭＳ 明朝" w:eastAsia="ＭＳ 明朝" w:hint="eastAsia"/>
        <w:b w:val="0"/>
        <w:i w:val="0"/>
        <w:sz w:val="21"/>
      </w:rPr>
    </w:lvl>
    <w:lvl w:ilvl="5">
      <w:start w:val="1"/>
      <w:numFmt w:val="lowerRoman"/>
      <w:lvlText w:val="(%6)"/>
      <w:lvlJc w:val="left"/>
      <w:pPr>
        <w:tabs>
          <w:tab w:val="num" w:pos="5066"/>
        </w:tabs>
        <w:ind w:left="4771" w:hanging="425"/>
      </w:pPr>
      <w:rPr>
        <w:rFonts w:ascii="ＭＳ 明朝" w:eastAsia="ＭＳ 明朝" w:hint="eastAsia"/>
        <w:b w:val="0"/>
        <w:i w:val="0"/>
        <w:sz w:val="21"/>
      </w:rPr>
    </w:lvl>
    <w:lvl w:ilvl="6">
      <w:start w:val="1"/>
      <w:numFmt w:val="lowerLetter"/>
      <w:lvlText w:val="(%7)"/>
      <w:lvlJc w:val="left"/>
      <w:pPr>
        <w:tabs>
          <w:tab w:val="num" w:pos="5196"/>
        </w:tabs>
        <w:ind w:left="5196" w:hanging="425"/>
      </w:pPr>
      <w:rPr>
        <w:rFonts w:ascii="ＭＳ 明朝" w:eastAsia="ＭＳ 明朝" w:hint="eastAsia"/>
        <w:b w:val="0"/>
        <w:i w:val="0"/>
        <w:sz w:val="21"/>
      </w:rPr>
    </w:lvl>
    <w:lvl w:ilvl="7">
      <w:start w:val="1"/>
      <w:numFmt w:val="lowerLetter"/>
      <w:lvlText w:val=""/>
      <w:lvlJc w:val="left"/>
      <w:pPr>
        <w:tabs>
          <w:tab w:val="num" w:pos="5622"/>
        </w:tabs>
        <w:ind w:left="5622" w:hanging="426"/>
      </w:pPr>
      <w:rPr>
        <w:rFonts w:hint="eastAsia"/>
      </w:rPr>
    </w:lvl>
    <w:lvl w:ilvl="8">
      <w:start w:val="1"/>
      <w:numFmt w:val="none"/>
      <w:lvlText w:val=""/>
      <w:lvlJc w:val="left"/>
      <w:pPr>
        <w:tabs>
          <w:tab w:val="num" w:pos="6047"/>
        </w:tabs>
        <w:ind w:left="6047" w:hanging="425"/>
      </w:pPr>
      <w:rPr>
        <w:rFonts w:hint="eastAsia"/>
      </w:rPr>
    </w:lvl>
  </w:abstractNum>
  <w:abstractNum w:abstractNumId="11" w15:restartNumberingAfterBreak="0">
    <w:nsid w:val="48EB2A03"/>
    <w:multiLevelType w:val="hybridMultilevel"/>
    <w:tmpl w:val="D7766EDC"/>
    <w:lvl w:ilvl="0" w:tplc="872C0DA2">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0982B52"/>
    <w:multiLevelType w:val="multilevel"/>
    <w:tmpl w:val="211EE360"/>
    <w:lvl w:ilvl="0">
      <w:start w:val="1"/>
      <w:numFmt w:val="decimal"/>
      <w:lvlText w:val="第%1条"/>
      <w:lvlJc w:val="left"/>
      <w:pPr>
        <w:tabs>
          <w:tab w:val="num" w:pos="360"/>
        </w:tabs>
        <w:ind w:left="360" w:hanging="360"/>
      </w:pPr>
      <w:rPr>
        <w:rFonts w:hint="default"/>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3" w15:restartNumberingAfterBreak="0">
    <w:nsid w:val="53C20DE6"/>
    <w:multiLevelType w:val="hybridMultilevel"/>
    <w:tmpl w:val="9EA0DE9E"/>
    <w:lvl w:ilvl="0" w:tplc="872C0DA2">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AED7165"/>
    <w:multiLevelType w:val="hybridMultilevel"/>
    <w:tmpl w:val="DEECC93E"/>
    <w:lvl w:ilvl="0" w:tplc="A8AE9A26">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5F336C9D"/>
    <w:multiLevelType w:val="hybridMultilevel"/>
    <w:tmpl w:val="06949BB8"/>
    <w:lvl w:ilvl="0" w:tplc="CFAC700C">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C776202"/>
    <w:multiLevelType w:val="hybridMultilevel"/>
    <w:tmpl w:val="48C63762"/>
    <w:lvl w:ilvl="0" w:tplc="DD16208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29929BF"/>
    <w:multiLevelType w:val="hybridMultilevel"/>
    <w:tmpl w:val="89DC3E7C"/>
    <w:lvl w:ilvl="0" w:tplc="DD162086">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2E7613C"/>
    <w:multiLevelType w:val="hybridMultilevel"/>
    <w:tmpl w:val="2176F324"/>
    <w:lvl w:ilvl="0" w:tplc="5C68688E">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3167277"/>
    <w:multiLevelType w:val="hybridMultilevel"/>
    <w:tmpl w:val="2F949866"/>
    <w:lvl w:ilvl="0" w:tplc="DD162086">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58252D7"/>
    <w:multiLevelType w:val="hybridMultilevel"/>
    <w:tmpl w:val="6D8AE57A"/>
    <w:lvl w:ilvl="0" w:tplc="DD16208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9E3A8E"/>
    <w:multiLevelType w:val="hybridMultilevel"/>
    <w:tmpl w:val="307EB95C"/>
    <w:lvl w:ilvl="0" w:tplc="DD16208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D4C2EE0"/>
    <w:multiLevelType w:val="hybridMultilevel"/>
    <w:tmpl w:val="10BAF1F8"/>
    <w:lvl w:ilvl="0" w:tplc="DD16208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F401C44"/>
    <w:multiLevelType w:val="hybridMultilevel"/>
    <w:tmpl w:val="9E0CDC6C"/>
    <w:lvl w:ilvl="0" w:tplc="B990494C">
      <w:start w:val="1"/>
      <w:numFmt w:val="decimal"/>
      <w:lvlText w:val="%1."/>
      <w:lvlJc w:val="left"/>
      <w:pPr>
        <w:tabs>
          <w:tab w:val="num" w:pos="360"/>
        </w:tabs>
        <w:ind w:left="360" w:hanging="360"/>
      </w:pPr>
      <w:rPr>
        <w:rFonts w:hint="eastAsia"/>
      </w:rPr>
    </w:lvl>
    <w:lvl w:ilvl="1" w:tplc="A8AE9A26">
      <w:start w:val="1"/>
      <w:numFmt w:val="decimal"/>
      <w:lvlText w:val="(%2)"/>
      <w:lvlJc w:val="left"/>
      <w:pPr>
        <w:tabs>
          <w:tab w:val="num" w:pos="780"/>
        </w:tabs>
        <w:ind w:left="780" w:hanging="360"/>
      </w:pPr>
      <w:rPr>
        <w:rFonts w:hint="eastAsia"/>
        <w:b w:val="0"/>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23"/>
  </w:num>
  <w:num w:numId="3">
    <w:abstractNumId w:val="12"/>
  </w:num>
  <w:num w:numId="4">
    <w:abstractNumId w:val="19"/>
  </w:num>
  <w:num w:numId="5">
    <w:abstractNumId w:val="8"/>
  </w:num>
  <w:num w:numId="6">
    <w:abstractNumId w:val="22"/>
  </w:num>
  <w:num w:numId="7">
    <w:abstractNumId w:val="21"/>
  </w:num>
  <w:num w:numId="8">
    <w:abstractNumId w:val="15"/>
  </w:num>
  <w:num w:numId="9">
    <w:abstractNumId w:val="16"/>
  </w:num>
  <w:num w:numId="10">
    <w:abstractNumId w:val="1"/>
  </w:num>
  <w:num w:numId="11">
    <w:abstractNumId w:val="5"/>
  </w:num>
  <w:num w:numId="12">
    <w:abstractNumId w:val="3"/>
  </w:num>
  <w:num w:numId="13">
    <w:abstractNumId w:val="9"/>
  </w:num>
  <w:num w:numId="14">
    <w:abstractNumId w:val="17"/>
  </w:num>
  <w:num w:numId="15">
    <w:abstractNumId w:val="2"/>
  </w:num>
  <w:num w:numId="16">
    <w:abstractNumId w:val="20"/>
  </w:num>
  <w:num w:numId="17">
    <w:abstractNumId w:val="4"/>
  </w:num>
  <w:num w:numId="18">
    <w:abstractNumId w:val="6"/>
  </w:num>
  <w:num w:numId="19">
    <w:abstractNumId w:val="18"/>
  </w:num>
  <w:num w:numId="20">
    <w:abstractNumId w:val="7"/>
  </w:num>
  <w:num w:numId="21">
    <w:abstractNumId w:val="13"/>
  </w:num>
  <w:num w:numId="22">
    <w:abstractNumId w:val="11"/>
  </w:num>
  <w:num w:numId="23">
    <w:abstractNumId w:val="0"/>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lawoffice1">
    <w15:presenceInfo w15:providerId="None" w15:userId="Naolawoffic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3B"/>
    <w:rsid w:val="001E6630"/>
    <w:rsid w:val="002B0A66"/>
    <w:rsid w:val="002D2B14"/>
    <w:rsid w:val="00353A1B"/>
    <w:rsid w:val="003D7DD7"/>
    <w:rsid w:val="00475D5A"/>
    <w:rsid w:val="00496571"/>
    <w:rsid w:val="004A4A8D"/>
    <w:rsid w:val="00571AE5"/>
    <w:rsid w:val="005F4C99"/>
    <w:rsid w:val="00627882"/>
    <w:rsid w:val="00696D9D"/>
    <w:rsid w:val="00753C8F"/>
    <w:rsid w:val="007915F8"/>
    <w:rsid w:val="007F033B"/>
    <w:rsid w:val="008028A0"/>
    <w:rsid w:val="0084383F"/>
    <w:rsid w:val="00862466"/>
    <w:rsid w:val="00901984"/>
    <w:rsid w:val="00AE50A2"/>
    <w:rsid w:val="00B02C33"/>
    <w:rsid w:val="00B031B0"/>
    <w:rsid w:val="00B13D70"/>
    <w:rsid w:val="00B616F4"/>
    <w:rsid w:val="00B7359C"/>
    <w:rsid w:val="00C17478"/>
    <w:rsid w:val="00C543F2"/>
    <w:rsid w:val="00D06BA2"/>
    <w:rsid w:val="00E240F6"/>
    <w:rsid w:val="00EA43B2"/>
    <w:rsid w:val="00EA7055"/>
    <w:rsid w:val="00F0264E"/>
    <w:rsid w:val="00FD4681"/>
    <w:rsid w:val="00FF4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CBBAA9"/>
  <w15:chartTrackingRefBased/>
  <w15:docId w15:val="{05053E66-38F9-44D1-B703-BE486697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33B"/>
    <w:pPr>
      <w:widowControl w:val="0"/>
      <w:jc w:val="both"/>
    </w:pPr>
    <w:rPr>
      <w:rFonts w:ascii="Times New Roman" w:eastAsia="ＭＳ 明朝" w:hAnsi="Times New Roman" w:cs="Times New Roman"/>
      <w:szCs w:val="20"/>
    </w:rPr>
  </w:style>
  <w:style w:type="paragraph" w:styleId="1">
    <w:name w:val="heading 1"/>
    <w:basedOn w:val="a"/>
    <w:next w:val="a"/>
    <w:link w:val="10"/>
    <w:qFormat/>
    <w:rsid w:val="007F033B"/>
    <w:pPr>
      <w:numPr>
        <w:numId w:val="1"/>
      </w:numPr>
      <w:adjustRightInd w:val="0"/>
      <w:jc w:val="center"/>
      <w:textAlignment w:val="baseline"/>
      <w:outlineLvl w:val="0"/>
    </w:pPr>
    <w:rPr>
      <w:b/>
      <w:spacing w:val="5"/>
      <w:kern w:val="24"/>
      <w:sz w:val="24"/>
    </w:rPr>
  </w:style>
  <w:style w:type="paragraph" w:styleId="3">
    <w:name w:val="heading 3"/>
    <w:basedOn w:val="a"/>
    <w:next w:val="a0"/>
    <w:link w:val="30"/>
    <w:qFormat/>
    <w:rsid w:val="007F033B"/>
    <w:pPr>
      <w:numPr>
        <w:ilvl w:val="2"/>
        <w:numId w:val="1"/>
      </w:numPr>
      <w:adjustRightInd w:val="0"/>
      <w:jc w:val="left"/>
      <w:textAlignment w:val="baseline"/>
      <w:outlineLvl w:val="2"/>
    </w:pPr>
    <w:rPr>
      <w:spacing w:val="5"/>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7F033B"/>
    <w:rPr>
      <w:rFonts w:ascii="Times New Roman" w:eastAsia="ＭＳ 明朝" w:hAnsi="Times New Roman" w:cs="Times New Roman"/>
      <w:b/>
      <w:spacing w:val="5"/>
      <w:kern w:val="24"/>
      <w:sz w:val="24"/>
      <w:szCs w:val="20"/>
    </w:rPr>
  </w:style>
  <w:style w:type="character" w:customStyle="1" w:styleId="30">
    <w:name w:val="見出し 3 (文字)"/>
    <w:basedOn w:val="a1"/>
    <w:link w:val="3"/>
    <w:rsid w:val="007F033B"/>
    <w:rPr>
      <w:rFonts w:ascii="Times New Roman" w:eastAsia="ＭＳ 明朝" w:hAnsi="Times New Roman" w:cs="Times New Roman"/>
      <w:spacing w:val="5"/>
      <w:kern w:val="0"/>
      <w:szCs w:val="20"/>
    </w:rPr>
  </w:style>
  <w:style w:type="paragraph" w:styleId="a4">
    <w:name w:val="header"/>
    <w:basedOn w:val="a"/>
    <w:link w:val="a5"/>
    <w:unhideWhenUsed/>
    <w:rsid w:val="007F033B"/>
    <w:pPr>
      <w:tabs>
        <w:tab w:val="center" w:pos="4252"/>
        <w:tab w:val="right" w:pos="8504"/>
      </w:tabs>
      <w:snapToGrid w:val="0"/>
    </w:pPr>
  </w:style>
  <w:style w:type="character" w:customStyle="1" w:styleId="a5">
    <w:name w:val="ヘッダー (文字)"/>
    <w:basedOn w:val="a1"/>
    <w:link w:val="a4"/>
    <w:rsid w:val="007F033B"/>
    <w:rPr>
      <w:rFonts w:ascii="Times New Roman" w:eastAsia="ＭＳ 明朝" w:hAnsi="Times New Roman" w:cs="Times New Roman"/>
      <w:szCs w:val="20"/>
    </w:rPr>
  </w:style>
  <w:style w:type="paragraph" w:styleId="a6">
    <w:name w:val="footer"/>
    <w:basedOn w:val="a"/>
    <w:link w:val="a7"/>
    <w:uiPriority w:val="99"/>
    <w:unhideWhenUsed/>
    <w:rsid w:val="007F033B"/>
    <w:pPr>
      <w:tabs>
        <w:tab w:val="center" w:pos="4252"/>
        <w:tab w:val="right" w:pos="8504"/>
      </w:tabs>
      <w:snapToGrid w:val="0"/>
    </w:pPr>
  </w:style>
  <w:style w:type="character" w:customStyle="1" w:styleId="a7">
    <w:name w:val="フッター (文字)"/>
    <w:basedOn w:val="a1"/>
    <w:link w:val="a6"/>
    <w:uiPriority w:val="99"/>
    <w:rsid w:val="007F033B"/>
    <w:rPr>
      <w:rFonts w:ascii="Times New Roman" w:eastAsia="ＭＳ 明朝" w:hAnsi="Times New Roman" w:cs="Times New Roman"/>
      <w:szCs w:val="20"/>
    </w:rPr>
  </w:style>
  <w:style w:type="paragraph" w:styleId="a8">
    <w:name w:val="Date"/>
    <w:basedOn w:val="a"/>
    <w:next w:val="a"/>
    <w:link w:val="a9"/>
    <w:rsid w:val="007F033B"/>
  </w:style>
  <w:style w:type="character" w:customStyle="1" w:styleId="a9">
    <w:name w:val="日付 (文字)"/>
    <w:basedOn w:val="a1"/>
    <w:link w:val="a8"/>
    <w:rsid w:val="007F033B"/>
    <w:rPr>
      <w:rFonts w:ascii="Times New Roman" w:eastAsia="ＭＳ 明朝" w:hAnsi="Times New Roman" w:cs="Times New Roman"/>
      <w:szCs w:val="20"/>
    </w:rPr>
  </w:style>
  <w:style w:type="paragraph" w:customStyle="1" w:styleId="xl36">
    <w:name w:val="xl36"/>
    <w:basedOn w:val="a"/>
    <w:rsid w:val="007F033B"/>
    <w:pPr>
      <w:widowControl/>
      <w:spacing w:before="100" w:beforeAutospacing="1" w:after="100" w:afterAutospacing="1"/>
      <w:jc w:val="right"/>
    </w:pPr>
    <w:rPr>
      <w:rFonts w:ascii="ＭＳ 明朝" w:hAnsi="Century" w:hint="eastAsia"/>
      <w:kern w:val="0"/>
      <w:szCs w:val="21"/>
    </w:rPr>
  </w:style>
  <w:style w:type="character" w:styleId="aa">
    <w:name w:val="page number"/>
    <w:rsid w:val="007F033B"/>
    <w:rPr>
      <w:sz w:val="20"/>
    </w:rPr>
  </w:style>
  <w:style w:type="character" w:styleId="ab">
    <w:name w:val="annotation reference"/>
    <w:semiHidden/>
    <w:rsid w:val="007F033B"/>
    <w:rPr>
      <w:sz w:val="18"/>
      <w:szCs w:val="18"/>
    </w:rPr>
  </w:style>
  <w:style w:type="paragraph" w:styleId="ac">
    <w:name w:val="annotation text"/>
    <w:basedOn w:val="a"/>
    <w:link w:val="ad"/>
    <w:semiHidden/>
    <w:rsid w:val="007F033B"/>
    <w:pPr>
      <w:jc w:val="left"/>
    </w:pPr>
  </w:style>
  <w:style w:type="character" w:customStyle="1" w:styleId="ad">
    <w:name w:val="コメント文字列 (文字)"/>
    <w:basedOn w:val="a1"/>
    <w:link w:val="ac"/>
    <w:semiHidden/>
    <w:rsid w:val="007F033B"/>
    <w:rPr>
      <w:rFonts w:ascii="Times New Roman" w:eastAsia="ＭＳ 明朝" w:hAnsi="Times New Roman" w:cs="Times New Roman"/>
      <w:szCs w:val="20"/>
    </w:rPr>
  </w:style>
  <w:style w:type="paragraph" w:styleId="ae">
    <w:name w:val="List Paragraph"/>
    <w:basedOn w:val="a"/>
    <w:uiPriority w:val="34"/>
    <w:qFormat/>
    <w:rsid w:val="007F033B"/>
    <w:pPr>
      <w:ind w:leftChars="400" w:left="840"/>
    </w:pPr>
  </w:style>
  <w:style w:type="paragraph" w:styleId="af">
    <w:name w:val="Note Heading"/>
    <w:basedOn w:val="a"/>
    <w:next w:val="a"/>
    <w:link w:val="af0"/>
    <w:rsid w:val="007F033B"/>
    <w:pPr>
      <w:jc w:val="center"/>
    </w:pPr>
    <w:rPr>
      <w:rFonts w:ascii="ＭＳ 明朝" w:hAnsi="ＭＳ 明朝"/>
    </w:rPr>
  </w:style>
  <w:style w:type="character" w:customStyle="1" w:styleId="af0">
    <w:name w:val="記 (文字)"/>
    <w:basedOn w:val="a1"/>
    <w:link w:val="af"/>
    <w:rsid w:val="007F033B"/>
    <w:rPr>
      <w:rFonts w:ascii="ＭＳ 明朝" w:eastAsia="ＭＳ 明朝" w:hAnsi="ＭＳ 明朝" w:cs="Times New Roman"/>
      <w:szCs w:val="20"/>
    </w:rPr>
  </w:style>
  <w:style w:type="paragraph" w:styleId="a0">
    <w:name w:val="Normal Indent"/>
    <w:basedOn w:val="a"/>
    <w:uiPriority w:val="99"/>
    <w:semiHidden/>
    <w:unhideWhenUsed/>
    <w:rsid w:val="007F033B"/>
    <w:pPr>
      <w:ind w:leftChars="400" w:left="840"/>
    </w:pPr>
  </w:style>
  <w:style w:type="paragraph" w:styleId="af1">
    <w:name w:val="Balloon Text"/>
    <w:basedOn w:val="a"/>
    <w:link w:val="af2"/>
    <w:uiPriority w:val="99"/>
    <w:semiHidden/>
    <w:unhideWhenUsed/>
    <w:rsid w:val="007F033B"/>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7F033B"/>
    <w:rPr>
      <w:rFonts w:asciiTheme="majorHAnsi" w:eastAsiaTheme="majorEastAsia" w:hAnsiTheme="majorHAnsi" w:cstheme="majorBidi"/>
      <w:sz w:val="18"/>
      <w:szCs w:val="18"/>
    </w:rPr>
  </w:style>
  <w:style w:type="paragraph" w:styleId="af3">
    <w:name w:val="annotation subject"/>
    <w:basedOn w:val="ac"/>
    <w:next w:val="ac"/>
    <w:link w:val="af4"/>
    <w:uiPriority w:val="99"/>
    <w:semiHidden/>
    <w:unhideWhenUsed/>
    <w:rsid w:val="00B02C33"/>
    <w:rPr>
      <w:b/>
      <w:bCs/>
    </w:rPr>
  </w:style>
  <w:style w:type="character" w:customStyle="1" w:styleId="af4">
    <w:name w:val="コメント内容 (文字)"/>
    <w:basedOn w:val="ad"/>
    <w:link w:val="af3"/>
    <w:uiPriority w:val="99"/>
    <w:semiHidden/>
    <w:rsid w:val="00B02C33"/>
    <w:rPr>
      <w:rFonts w:ascii="Times New Roman" w:eastAsia="ＭＳ 明朝" w:hAnsi="Times New Roman" w:cs="Times New Roman"/>
      <w:b/>
      <w:bCs/>
      <w:szCs w:val="20"/>
    </w:rPr>
  </w:style>
  <w:style w:type="paragraph" w:styleId="Web">
    <w:name w:val="Normal (Web)"/>
    <w:basedOn w:val="a"/>
    <w:uiPriority w:val="99"/>
    <w:semiHidden/>
    <w:unhideWhenUsed/>
    <w:rsid w:val="00D06B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Hyperlink"/>
    <w:basedOn w:val="a1"/>
    <w:uiPriority w:val="99"/>
    <w:unhideWhenUsed/>
    <w:rsid w:val="00D06B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4817">
      <w:bodyDiv w:val="1"/>
      <w:marLeft w:val="0"/>
      <w:marRight w:val="0"/>
      <w:marTop w:val="0"/>
      <w:marBottom w:val="0"/>
      <w:divBdr>
        <w:top w:val="none" w:sz="0" w:space="0" w:color="auto"/>
        <w:left w:val="none" w:sz="0" w:space="0" w:color="auto"/>
        <w:bottom w:val="none" w:sz="0" w:space="0" w:color="auto"/>
        <w:right w:val="none" w:sz="0" w:space="0" w:color="auto"/>
      </w:divBdr>
    </w:div>
    <w:div w:id="172460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nao-lawoffice.jp/venture-startup/contract-and-related-law/keiyakusho-sakusei.php" TargetMode="External"/><Relationship Id="rId2" Type="http://schemas.openxmlformats.org/officeDocument/2006/relationships/hyperlink" Target="https://nao-lawoffice.jp/venture-startup/contract-and-related-law/keiyakusho-chekkupointo.php" TargetMode="External"/><Relationship Id="rId1" Type="http://schemas.openxmlformats.org/officeDocument/2006/relationships/hyperlink" Target="https://nao-lawoffice.jp/venture-startup/contract-and-related-law/keiyakusho-sakusei.php" TargetMode="External"/><Relationship Id="rId4" Type="http://schemas.openxmlformats.org/officeDocument/2006/relationships/hyperlink" Target="https://nao-lawoffice.jp/venture-startup/contract-and-related-law/keiyakusho-chekkupointo.php"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eader" Target="header5.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 Id="rId22" Type="http://schemas.openxmlformats.org/officeDocument/2006/relationships/header" Target="header7.xml"/><Relationship Id="rId27" Type="http://schemas.microsoft.com/office/2011/relationships/people" Target="people.xml"/></Relationships>
</file>

<file path=word/_rels/footer3.xml.rels><?xml version="1.0" encoding="UTF-8" standalone="yes"?>
<Relationships xmlns="http://schemas.openxmlformats.org/package/2006/relationships"><Relationship Id="rId2" Type="http://schemas.openxmlformats.org/officeDocument/2006/relationships/hyperlink" Target="https://nao-lawoffice.jp/" TargetMode="External"/><Relationship Id="rId1" Type="http://schemas.openxmlformats.org/officeDocument/2006/relationships/hyperlink" Target="mailto:info@nao-lawoffice.j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hyperlink" Target="https://nao-lawoffice.jp/" TargetMode="External"/><Relationship Id="rId2" Type="http://schemas.openxmlformats.org/officeDocument/2006/relationships/hyperlink" Target="mailto:info@nao-lawoffice.jp" TargetMode="External"/><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3" Type="http://schemas.openxmlformats.org/officeDocument/2006/relationships/hyperlink" Target="https://nao-lawoffice.jp/" TargetMode="External"/><Relationship Id="rId2" Type="http://schemas.openxmlformats.org/officeDocument/2006/relationships/hyperlink" Target="mailto:info@nao-lawoffice.jp" TargetMode="External"/><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20</Pages>
  <Words>2163</Words>
  <Characters>12332</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Naolawoffice1</dc:creator>
  <cp:keywords/>
  <dc:description/>
  <cp:lastModifiedBy>Naolawoffice5</cp:lastModifiedBy>
  <cp:revision>11</cp:revision>
  <cp:lastPrinted>2019-12-13T05:37:00Z</cp:lastPrinted>
  <dcterms:created xsi:type="dcterms:W3CDTF">2021-07-28T11:07:00Z</dcterms:created>
  <dcterms:modified xsi:type="dcterms:W3CDTF">2021-08-05T05:02:00Z</dcterms:modified>
</cp:coreProperties>
</file>