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A35C" w14:textId="7850CE42" w:rsidR="0050570A" w:rsidRDefault="0050570A" w:rsidP="0050570A">
      <w:pPr>
        <w:pBdr>
          <w:top w:val="single" w:sz="4" w:space="1" w:color="auto"/>
          <w:left w:val="single" w:sz="4" w:space="4" w:color="auto"/>
          <w:bottom w:val="single" w:sz="4" w:space="1" w:color="auto"/>
          <w:right w:val="single" w:sz="4" w:space="4" w:color="auto"/>
        </w:pBdr>
        <w:jc w:val="left"/>
      </w:pPr>
      <w:r>
        <w:rPr>
          <w:rFonts w:hint="eastAsia"/>
        </w:rPr>
        <w:t>本契約書のひな形をダウンロードいただきありがとうございました。</w:t>
      </w:r>
    </w:p>
    <w:p w14:paraId="3718B240" w14:textId="77777777" w:rsidR="0050570A" w:rsidRDefault="0050570A" w:rsidP="0050570A">
      <w:pPr>
        <w:pBdr>
          <w:top w:val="single" w:sz="4" w:space="1" w:color="auto"/>
          <w:left w:val="single" w:sz="4" w:space="4" w:color="auto"/>
          <w:bottom w:val="single" w:sz="4" w:space="1" w:color="auto"/>
          <w:right w:val="single" w:sz="4" w:space="4" w:color="auto"/>
        </w:pBdr>
        <w:jc w:val="left"/>
        <w:rPr>
          <w:sz w:val="32"/>
          <w:szCs w:val="36"/>
        </w:rPr>
      </w:pPr>
      <w:r>
        <w:rPr>
          <w:rFonts w:hint="eastAsia"/>
        </w:rPr>
        <w:t>本契約書はあくまで「たたき台」ですので、本契約書の最後に記載の使用方法・注意事項をご確認ください。</w:t>
      </w:r>
    </w:p>
    <w:p w14:paraId="3A4EEDCB" w14:textId="77777777" w:rsidR="00AA496E" w:rsidRPr="00FE063E" w:rsidRDefault="00993DCE" w:rsidP="00993DCE">
      <w:pPr>
        <w:jc w:val="center"/>
        <w:rPr>
          <w:sz w:val="32"/>
          <w:szCs w:val="36"/>
        </w:rPr>
      </w:pPr>
      <w:commentRangeStart w:id="0"/>
      <w:r w:rsidRPr="00FE063E">
        <w:rPr>
          <w:rFonts w:hint="eastAsia"/>
          <w:sz w:val="32"/>
          <w:szCs w:val="36"/>
        </w:rPr>
        <w:t>金銭消費貸借契約書</w:t>
      </w:r>
      <w:commentRangeEnd w:id="0"/>
      <w:r w:rsidR="00E70A23">
        <w:rPr>
          <w:rStyle w:val="a3"/>
        </w:rPr>
        <w:commentReference w:id="0"/>
      </w:r>
    </w:p>
    <w:p w14:paraId="01055812" w14:textId="77777777" w:rsidR="00993DCE" w:rsidRDefault="00993DCE"/>
    <w:p w14:paraId="45105D6A" w14:textId="77777777" w:rsidR="00993DCE" w:rsidRDefault="00993DCE"/>
    <w:p w14:paraId="1FDC922A" w14:textId="77777777" w:rsidR="00993DCE" w:rsidRDefault="00993DCE" w:rsidP="00993DCE">
      <w:r>
        <w:rPr>
          <w:rFonts w:hint="eastAsia"/>
        </w:rPr>
        <w:t xml:space="preserve">　</w:t>
      </w:r>
      <w:commentRangeStart w:id="1"/>
      <w:r>
        <w:rPr>
          <w:rFonts w:hint="eastAsia"/>
        </w:rPr>
        <w:t>貸主</w:t>
      </w:r>
      <w:r w:rsidR="00EB7650">
        <w:rPr>
          <w:rFonts w:hint="eastAsia"/>
        </w:rPr>
        <w:t>●●●●</w:t>
      </w:r>
      <w:r>
        <w:rPr>
          <w:rFonts w:hint="eastAsia"/>
        </w:rPr>
        <w:t>（以下「甲」という）</w:t>
      </w:r>
      <w:r w:rsidR="00EB7650">
        <w:rPr>
          <w:rFonts w:hint="eastAsia"/>
        </w:rPr>
        <w:t>、</w:t>
      </w:r>
      <w:r>
        <w:rPr>
          <w:rFonts w:hint="eastAsia"/>
        </w:rPr>
        <w:t>借主</w:t>
      </w:r>
      <w:r w:rsidR="00EB7650">
        <w:rPr>
          <w:rFonts w:hint="eastAsia"/>
        </w:rPr>
        <w:t>●●●●</w:t>
      </w:r>
      <w:r>
        <w:rPr>
          <w:rFonts w:hint="eastAsia"/>
        </w:rPr>
        <w:t>（以下「乙」という）</w:t>
      </w:r>
      <w:r w:rsidR="00EB7650">
        <w:rPr>
          <w:rFonts w:hint="eastAsia"/>
        </w:rPr>
        <w:t>及び連帯保証人●●●●（以下「丙」という）</w:t>
      </w:r>
      <w:r>
        <w:rPr>
          <w:rFonts w:hint="eastAsia"/>
        </w:rPr>
        <w:t>は、甲が乙に対し以下の約定により金員を貸し付けることに合意したので、本契約を締結する。</w:t>
      </w:r>
      <w:commentRangeEnd w:id="1"/>
      <w:r w:rsidR="00E70A23">
        <w:rPr>
          <w:rStyle w:val="a3"/>
        </w:rPr>
        <w:commentReference w:id="1"/>
      </w:r>
    </w:p>
    <w:p w14:paraId="6BE00E5A" w14:textId="77777777" w:rsidR="00EB7650" w:rsidRPr="00EB7650" w:rsidRDefault="00EB7650" w:rsidP="00993DCE"/>
    <w:p w14:paraId="0D937C46" w14:textId="77777777" w:rsidR="00993DCE" w:rsidRDefault="00993DCE" w:rsidP="00993DCE">
      <w:r>
        <w:rPr>
          <w:rFonts w:hint="eastAsia"/>
        </w:rPr>
        <w:t>（消費貸借の合意）</w:t>
      </w:r>
    </w:p>
    <w:p w14:paraId="6E133A5B" w14:textId="77777777" w:rsidR="00993DCE" w:rsidRDefault="00993DCE" w:rsidP="00993DCE">
      <w:r>
        <w:rPr>
          <w:rFonts w:hint="eastAsia"/>
        </w:rPr>
        <w:t>第１条　甲は、乙に対し、本日金</w:t>
      </w:r>
      <w:r w:rsidR="00EB7650">
        <w:rPr>
          <w:rFonts w:hint="eastAsia"/>
        </w:rPr>
        <w:t>●●●</w:t>
      </w:r>
      <w:r>
        <w:rPr>
          <w:rFonts w:hint="eastAsia"/>
        </w:rPr>
        <w:t>万円を貸し渡し、乙はこれを借り受けた。</w:t>
      </w:r>
    </w:p>
    <w:p w14:paraId="72B2A659" w14:textId="77777777" w:rsidR="00EB7650" w:rsidRDefault="00EB7650" w:rsidP="00993DCE"/>
    <w:p w14:paraId="4AA496BF" w14:textId="77777777" w:rsidR="00993DCE" w:rsidRDefault="00993DCE" w:rsidP="00993DCE">
      <w:r>
        <w:rPr>
          <w:rFonts w:hint="eastAsia"/>
        </w:rPr>
        <w:t>（利息等）</w:t>
      </w:r>
    </w:p>
    <w:p w14:paraId="27380550" w14:textId="69EFEBAE" w:rsidR="00993DCE" w:rsidRDefault="00993DCE" w:rsidP="00993DCE">
      <w:r>
        <w:rPr>
          <w:rFonts w:hint="eastAsia"/>
        </w:rPr>
        <w:t xml:space="preserve">第２条　</w:t>
      </w:r>
      <w:r w:rsidR="00EB7650">
        <w:rPr>
          <w:rFonts w:hint="eastAsia"/>
        </w:rPr>
        <w:t>前条に基づく</w:t>
      </w:r>
      <w:r>
        <w:rPr>
          <w:rFonts w:hint="eastAsia"/>
        </w:rPr>
        <w:t>貸付金</w:t>
      </w:r>
      <w:r w:rsidR="00EB7650">
        <w:rPr>
          <w:rFonts w:hint="eastAsia"/>
        </w:rPr>
        <w:t>（以下「本貸付金」という）</w:t>
      </w:r>
      <w:r>
        <w:rPr>
          <w:rFonts w:hint="eastAsia"/>
        </w:rPr>
        <w:t>の利息等については、次のとおりとする。</w:t>
      </w:r>
    </w:p>
    <w:p w14:paraId="2B30A56E" w14:textId="77777777" w:rsidR="00993DCE" w:rsidRDefault="00993DCE" w:rsidP="00993DCE">
      <w:r>
        <w:rPr>
          <w:rFonts w:hint="eastAsia"/>
        </w:rPr>
        <w:t>⑴　利率　　　　　　　年</w:t>
      </w:r>
      <w:r w:rsidR="00EB7650">
        <w:rPr>
          <w:rFonts w:hint="eastAsia"/>
        </w:rPr>
        <w:t>●</w:t>
      </w:r>
      <w:r>
        <w:rPr>
          <w:rFonts w:hint="eastAsia"/>
        </w:rPr>
        <w:t>．</w:t>
      </w:r>
      <w:r w:rsidR="00EB7650">
        <w:rPr>
          <w:rFonts w:hint="eastAsia"/>
        </w:rPr>
        <w:t>●</w:t>
      </w:r>
      <w:r>
        <w:rPr>
          <w:rFonts w:hint="eastAsia"/>
        </w:rPr>
        <w:t>パーセント</w:t>
      </w:r>
      <w:r w:rsidR="00EB7650">
        <w:rPr>
          <w:rFonts w:hint="eastAsia"/>
        </w:rPr>
        <w:t>（年３６５日日割計算）</w:t>
      </w:r>
    </w:p>
    <w:p w14:paraId="04473EDD" w14:textId="77777777" w:rsidR="00993DCE" w:rsidRDefault="00993DCE" w:rsidP="00993DCE">
      <w:r>
        <w:rPr>
          <w:rFonts w:hint="eastAsia"/>
        </w:rPr>
        <w:t>⑵　支払時期　　　　　元金と</w:t>
      </w:r>
      <w:r w:rsidR="00EB7650">
        <w:rPr>
          <w:rFonts w:hint="eastAsia"/>
        </w:rPr>
        <w:t>利息</w:t>
      </w:r>
      <w:r>
        <w:rPr>
          <w:rFonts w:hint="eastAsia"/>
        </w:rPr>
        <w:t>一括</w:t>
      </w:r>
    </w:p>
    <w:p w14:paraId="3C4345DB" w14:textId="77777777" w:rsidR="00993DCE" w:rsidRDefault="00993DCE" w:rsidP="00993DCE">
      <w:commentRangeStart w:id="2"/>
      <w:r>
        <w:rPr>
          <w:rFonts w:hint="eastAsia"/>
        </w:rPr>
        <w:t>⑶　遅延損害金利率　　年</w:t>
      </w:r>
      <w:r w:rsidR="00EB7650">
        <w:rPr>
          <w:rFonts w:hint="eastAsia"/>
        </w:rPr>
        <w:t>●●</w:t>
      </w:r>
      <w:r>
        <w:rPr>
          <w:rFonts w:hint="eastAsia"/>
        </w:rPr>
        <w:t>パーセント</w:t>
      </w:r>
      <w:commentRangeEnd w:id="2"/>
      <w:r w:rsidR="00E70A23">
        <w:rPr>
          <w:rStyle w:val="a3"/>
        </w:rPr>
        <w:commentReference w:id="2"/>
      </w:r>
    </w:p>
    <w:p w14:paraId="7BDBA46B" w14:textId="77777777" w:rsidR="00EB7650" w:rsidRDefault="00EB7650" w:rsidP="00993DCE">
      <w:r>
        <w:rPr>
          <w:rFonts w:hint="eastAsia"/>
        </w:rPr>
        <w:t>⑷　弁済期　　　　　　令和　　年　月　　日</w:t>
      </w:r>
    </w:p>
    <w:p w14:paraId="343F901D" w14:textId="77777777" w:rsidR="00EB7650" w:rsidRDefault="00EB7650" w:rsidP="00993DCE"/>
    <w:p w14:paraId="05886A1A" w14:textId="77777777" w:rsidR="00993DCE" w:rsidRDefault="00993DCE" w:rsidP="00993DCE">
      <w:r>
        <w:rPr>
          <w:rFonts w:hint="eastAsia"/>
        </w:rPr>
        <w:t>（</w:t>
      </w:r>
      <w:r w:rsidR="00EB7650">
        <w:rPr>
          <w:rFonts w:hint="eastAsia"/>
        </w:rPr>
        <w:t>支払方法</w:t>
      </w:r>
      <w:r>
        <w:rPr>
          <w:rFonts w:hint="eastAsia"/>
        </w:rPr>
        <w:t>）</w:t>
      </w:r>
    </w:p>
    <w:p w14:paraId="5D5B1872" w14:textId="74F811BA" w:rsidR="00993DCE" w:rsidRDefault="00993DCE" w:rsidP="00993DCE">
      <w:r>
        <w:rPr>
          <w:rFonts w:hint="eastAsia"/>
        </w:rPr>
        <w:t>第３条　乙は、甲に対し、前項の期限までに、第１条の金員全額及び第２条の利息金を持参又は送金して返済する。</w:t>
      </w:r>
    </w:p>
    <w:p w14:paraId="6BCD068D" w14:textId="1C56A998" w:rsidR="006A0D81" w:rsidRDefault="006A0D81" w:rsidP="00993DCE">
      <w:r>
        <w:rPr>
          <w:rFonts w:hint="eastAsia"/>
        </w:rPr>
        <w:t>２　乙は、</w:t>
      </w:r>
      <w:commentRangeStart w:id="3"/>
      <w:r>
        <w:rPr>
          <w:rFonts w:hint="eastAsia"/>
        </w:rPr>
        <w:t>前条第4号の期限前に、本貸付金を一括にて返済することができる。この場合において、乙は、甲に対し、何らの損害賠償義務を負わないものとする。</w:t>
      </w:r>
      <w:commentRangeEnd w:id="3"/>
      <w:r w:rsidR="00E70A23">
        <w:rPr>
          <w:rStyle w:val="a3"/>
        </w:rPr>
        <w:commentReference w:id="3"/>
      </w:r>
    </w:p>
    <w:p w14:paraId="0AC5C5AD" w14:textId="77777777" w:rsidR="00EB7650" w:rsidRDefault="00EB7650" w:rsidP="00993DCE"/>
    <w:p w14:paraId="603D45C7" w14:textId="77777777" w:rsidR="00993DCE" w:rsidRDefault="00993DCE" w:rsidP="00993DCE">
      <w:r>
        <w:rPr>
          <w:rFonts w:hint="eastAsia"/>
        </w:rPr>
        <w:t>（期限の利益喪失）</w:t>
      </w:r>
    </w:p>
    <w:p w14:paraId="29AACB85" w14:textId="77777777" w:rsidR="00993DCE" w:rsidRDefault="00993DCE" w:rsidP="00993DCE">
      <w:r>
        <w:rPr>
          <w:rFonts w:hint="eastAsia"/>
        </w:rPr>
        <w:t>第４条　乙又は</w:t>
      </w:r>
      <w:r w:rsidR="00EB7650">
        <w:rPr>
          <w:rFonts w:hint="eastAsia"/>
        </w:rPr>
        <w:t>丙</w:t>
      </w:r>
      <w:r>
        <w:rPr>
          <w:rFonts w:hint="eastAsia"/>
        </w:rPr>
        <w:t>に次に掲げる事項の一つにでも該当する事由が生じたときは、</w:t>
      </w:r>
      <w:commentRangeStart w:id="4"/>
      <w:r>
        <w:rPr>
          <w:rFonts w:hint="eastAsia"/>
        </w:rPr>
        <w:t>何らの通知、催告がなくとも当然に</w:t>
      </w:r>
      <w:commentRangeEnd w:id="4"/>
      <w:r w:rsidR="0054017D">
        <w:rPr>
          <w:rStyle w:val="a3"/>
        </w:rPr>
        <w:commentReference w:id="4"/>
      </w:r>
      <w:r>
        <w:rPr>
          <w:rFonts w:hint="eastAsia"/>
        </w:rPr>
        <w:t>、乙は一切の債務について期限の利益を喪失するものとし、直ちにその債務を弁済する。</w:t>
      </w:r>
    </w:p>
    <w:p w14:paraId="184E7A32" w14:textId="77777777" w:rsidR="00993DCE" w:rsidRDefault="00993DCE" w:rsidP="00993DCE">
      <w:r>
        <w:rPr>
          <w:rFonts w:hint="eastAsia"/>
        </w:rPr>
        <w:t>⑴　乙が本契約に基づく債務の一つについてでも、その履行を遅滞し、又は違約したとき。</w:t>
      </w:r>
    </w:p>
    <w:p w14:paraId="15B29194" w14:textId="77777777" w:rsidR="00993DCE" w:rsidRDefault="00993DCE" w:rsidP="00993DCE">
      <w:r>
        <w:rPr>
          <w:rFonts w:hint="eastAsia"/>
        </w:rPr>
        <w:t>⑵　支払の停止又は破産、民事再生、会社更生手続若しくは特別清算の申立てがあったとき。</w:t>
      </w:r>
    </w:p>
    <w:p w14:paraId="7E87A431" w14:textId="77777777" w:rsidR="00993DCE" w:rsidRDefault="00993DCE" w:rsidP="00993DCE">
      <w:r>
        <w:rPr>
          <w:rFonts w:hint="eastAsia"/>
        </w:rPr>
        <w:t>⑶　手形交換所の取引停止処分を受けたとき。</w:t>
      </w:r>
    </w:p>
    <w:p w14:paraId="34B2EC4E" w14:textId="343168D3" w:rsidR="00993DCE" w:rsidRDefault="00993DCE" w:rsidP="00993DCE">
      <w:r>
        <w:rPr>
          <w:rFonts w:hint="eastAsia"/>
        </w:rPr>
        <w:lastRenderedPageBreak/>
        <w:t>⑷　仮差押え、仮処分、強制執行若しくは任意競売の申立て又は滞納処分のあったとき。</w:t>
      </w:r>
    </w:p>
    <w:p w14:paraId="4F203398" w14:textId="77777777" w:rsidR="00EB7650" w:rsidRDefault="00EB7650" w:rsidP="00993DCE"/>
    <w:p w14:paraId="21681E18" w14:textId="77777777" w:rsidR="00993DCE" w:rsidRDefault="00993DCE" w:rsidP="00993DCE">
      <w:r>
        <w:rPr>
          <w:rFonts w:hint="eastAsia"/>
        </w:rPr>
        <w:t>（届出義務）</w:t>
      </w:r>
    </w:p>
    <w:p w14:paraId="32574A53" w14:textId="77777777" w:rsidR="00993DCE" w:rsidRDefault="00993DCE" w:rsidP="00993DCE">
      <w:r>
        <w:rPr>
          <w:rFonts w:hint="eastAsia"/>
        </w:rPr>
        <w:t>第５条　乙及び</w:t>
      </w:r>
      <w:r w:rsidR="00EB7650">
        <w:rPr>
          <w:rFonts w:hint="eastAsia"/>
        </w:rPr>
        <w:t>丙</w:t>
      </w:r>
      <w:r>
        <w:rPr>
          <w:rFonts w:hint="eastAsia"/>
        </w:rPr>
        <w:t>は、次の事項について、当該事項発生後直ちに甲に対し通知しなければならない。</w:t>
      </w:r>
    </w:p>
    <w:p w14:paraId="59CB1031" w14:textId="77777777" w:rsidR="00993DCE" w:rsidRDefault="00993DCE" w:rsidP="00993DCE">
      <w:r>
        <w:rPr>
          <w:rFonts w:hint="eastAsia"/>
        </w:rPr>
        <w:t>⑴　住所の移転</w:t>
      </w:r>
    </w:p>
    <w:p w14:paraId="5E3910EC" w14:textId="77777777" w:rsidR="00993DCE" w:rsidRDefault="00993DCE" w:rsidP="00993DCE">
      <w:r>
        <w:rPr>
          <w:rFonts w:hint="eastAsia"/>
        </w:rPr>
        <w:t>⑵　勤務先、職業の変更</w:t>
      </w:r>
    </w:p>
    <w:p w14:paraId="4E4B27DE" w14:textId="77777777" w:rsidR="00EB7650" w:rsidRDefault="00EB7650" w:rsidP="00993DCE"/>
    <w:p w14:paraId="34454C56" w14:textId="77777777" w:rsidR="00993DCE" w:rsidRDefault="00993DCE" w:rsidP="00993DCE">
      <w:r>
        <w:rPr>
          <w:rFonts w:hint="eastAsia"/>
        </w:rPr>
        <w:t>（公正証書の作成）</w:t>
      </w:r>
    </w:p>
    <w:p w14:paraId="618E4D2A" w14:textId="7A13451C" w:rsidR="00993DCE" w:rsidRDefault="00993DCE" w:rsidP="00993DCE">
      <w:r>
        <w:rPr>
          <w:rFonts w:hint="eastAsia"/>
        </w:rPr>
        <w:t>第６条　乙及び</w:t>
      </w:r>
      <w:r w:rsidR="0054017D">
        <w:rPr>
          <w:rFonts w:hint="eastAsia"/>
        </w:rPr>
        <w:t>丙</w:t>
      </w:r>
      <w:r>
        <w:rPr>
          <w:rFonts w:hint="eastAsia"/>
        </w:rPr>
        <w:t>は、本契約締結後</w:t>
      </w:r>
      <w:r w:rsidR="00EB7650">
        <w:rPr>
          <w:rFonts w:hint="eastAsia"/>
        </w:rPr>
        <w:t>●</w:t>
      </w:r>
      <w:r>
        <w:rPr>
          <w:rFonts w:hint="eastAsia"/>
        </w:rPr>
        <w:t>日以内に、本契約と同一の約定による執行認諾文言付公正証書を作成する。</w:t>
      </w:r>
    </w:p>
    <w:p w14:paraId="2B3340DD" w14:textId="77777777" w:rsidR="00993DCE" w:rsidRDefault="00993DCE" w:rsidP="00993DCE">
      <w:r>
        <w:rPr>
          <w:rFonts w:hint="eastAsia"/>
        </w:rPr>
        <w:t>２　前項の公正証書作成に要する費用は乙の負担とする。</w:t>
      </w:r>
    </w:p>
    <w:p w14:paraId="684C3ABF" w14:textId="77777777" w:rsidR="00EB7650" w:rsidRDefault="00EB7650" w:rsidP="00993DCE"/>
    <w:p w14:paraId="4F7690C5" w14:textId="77777777" w:rsidR="00993DCE" w:rsidRDefault="00993DCE" w:rsidP="00993DCE">
      <w:r>
        <w:rPr>
          <w:rFonts w:hint="eastAsia"/>
        </w:rPr>
        <w:t>（連帯保証）</w:t>
      </w:r>
    </w:p>
    <w:p w14:paraId="129CB82D" w14:textId="77777777" w:rsidR="006C717D" w:rsidRDefault="00993DCE" w:rsidP="00993DCE">
      <w:r>
        <w:rPr>
          <w:rFonts w:hint="eastAsia"/>
        </w:rPr>
        <w:t xml:space="preserve">第７条　</w:t>
      </w:r>
      <w:r w:rsidR="006C717D">
        <w:rPr>
          <w:rFonts w:hint="eastAsia"/>
        </w:rPr>
        <w:t>丙</w:t>
      </w:r>
      <w:r>
        <w:rPr>
          <w:rFonts w:hint="eastAsia"/>
        </w:rPr>
        <w:t>は、本契約に基づき、乙が甲に対し負担する</w:t>
      </w:r>
      <w:r w:rsidR="006C717D">
        <w:rPr>
          <w:rFonts w:hint="eastAsia"/>
        </w:rPr>
        <w:t>現在及び将来負担する</w:t>
      </w:r>
      <w:r>
        <w:rPr>
          <w:rFonts w:hint="eastAsia"/>
        </w:rPr>
        <w:t>一切の債務について</w:t>
      </w:r>
      <w:r w:rsidR="006C717D">
        <w:rPr>
          <w:rFonts w:hint="eastAsia"/>
        </w:rPr>
        <w:t>、乙と連帯して保証債務を負い、その履行については本契約に従う。</w:t>
      </w:r>
    </w:p>
    <w:p w14:paraId="21524B53" w14:textId="77777777" w:rsidR="00EB7650" w:rsidRPr="006C717D" w:rsidRDefault="00EB7650" w:rsidP="00993DCE"/>
    <w:p w14:paraId="6D2072BC" w14:textId="77777777" w:rsidR="00993DCE" w:rsidRDefault="00993DCE" w:rsidP="00993DCE">
      <w:r>
        <w:rPr>
          <w:rFonts w:hint="eastAsia"/>
        </w:rPr>
        <w:t>（費用負担）</w:t>
      </w:r>
    </w:p>
    <w:p w14:paraId="10DE905C" w14:textId="77777777" w:rsidR="00993DCE" w:rsidRDefault="00993DCE" w:rsidP="00993DCE">
      <w:r>
        <w:rPr>
          <w:rFonts w:hint="eastAsia"/>
        </w:rPr>
        <w:t>第８条　本契約の締結に要する印紙その他の費用は乙の負担とする。</w:t>
      </w:r>
    </w:p>
    <w:p w14:paraId="4554C8DA" w14:textId="77777777" w:rsidR="006C717D" w:rsidRDefault="006C717D" w:rsidP="00993DCE"/>
    <w:p w14:paraId="60AA2C35" w14:textId="77777777" w:rsidR="00993DCE" w:rsidRDefault="00993DCE" w:rsidP="00993DCE">
      <w:r>
        <w:rPr>
          <w:rFonts w:hint="eastAsia"/>
        </w:rPr>
        <w:t>（合意管轄）</w:t>
      </w:r>
    </w:p>
    <w:p w14:paraId="7B6EE55C" w14:textId="77777777" w:rsidR="00993DCE" w:rsidRDefault="00993DCE" w:rsidP="00993DCE">
      <w:r>
        <w:rPr>
          <w:rFonts w:hint="eastAsia"/>
        </w:rPr>
        <w:t>第９条　甲</w:t>
      </w:r>
      <w:r w:rsidR="006C717D">
        <w:rPr>
          <w:rFonts w:hint="eastAsia"/>
        </w:rPr>
        <w:t>、</w:t>
      </w:r>
      <w:r>
        <w:rPr>
          <w:rFonts w:hint="eastAsia"/>
        </w:rPr>
        <w:t>乙</w:t>
      </w:r>
      <w:r w:rsidR="006C717D">
        <w:rPr>
          <w:rFonts w:hint="eastAsia"/>
        </w:rPr>
        <w:t>及び丙</w:t>
      </w:r>
      <w:r>
        <w:rPr>
          <w:rFonts w:hint="eastAsia"/>
        </w:rPr>
        <w:t>は、本契約に関する訴訟その他の法的手続については、</w:t>
      </w:r>
      <w:r w:rsidR="006C717D">
        <w:rPr>
          <w:rFonts w:hint="eastAsia"/>
        </w:rPr>
        <w:t>東京</w:t>
      </w:r>
      <w:r>
        <w:rPr>
          <w:rFonts w:hint="eastAsia"/>
        </w:rPr>
        <w:t>地方裁判所をもって第一審の専属的管轄裁判所とすることに合意する。</w:t>
      </w:r>
    </w:p>
    <w:p w14:paraId="68620124" w14:textId="77777777" w:rsidR="006C717D" w:rsidRDefault="006C717D" w:rsidP="00993DCE"/>
    <w:p w14:paraId="12D2B2B3" w14:textId="77777777" w:rsidR="00993DCE" w:rsidRDefault="00993DCE" w:rsidP="00993DCE">
      <w:r>
        <w:rPr>
          <w:rFonts w:hint="eastAsia"/>
        </w:rPr>
        <w:t xml:space="preserve">　上記合意を証するため、本契約書２通に各自が署名捺印の上、甲乙各１通これを所持する。</w:t>
      </w:r>
    </w:p>
    <w:p w14:paraId="381E30BB" w14:textId="77777777" w:rsidR="00993DCE" w:rsidRDefault="006C717D" w:rsidP="00993DCE">
      <w:r>
        <w:rPr>
          <w:rFonts w:hint="eastAsia"/>
        </w:rPr>
        <w:t xml:space="preserve">令和　　</w:t>
      </w:r>
      <w:r w:rsidR="00993DCE">
        <w:rPr>
          <w:rFonts w:hint="eastAsia"/>
        </w:rPr>
        <w:t>年</w:t>
      </w:r>
      <w:r>
        <w:rPr>
          <w:rFonts w:hint="eastAsia"/>
        </w:rPr>
        <w:t xml:space="preserve">　　</w:t>
      </w:r>
      <w:r w:rsidR="00993DCE">
        <w:rPr>
          <w:rFonts w:hint="eastAsia"/>
        </w:rPr>
        <w:t>月</w:t>
      </w:r>
      <w:r>
        <w:rPr>
          <w:rFonts w:hint="eastAsia"/>
        </w:rPr>
        <w:t xml:space="preserve">　　</w:t>
      </w:r>
      <w:r w:rsidR="00993DCE">
        <w:rPr>
          <w:rFonts w:hint="eastAsia"/>
        </w:rPr>
        <w:t>日</w:t>
      </w:r>
    </w:p>
    <w:p w14:paraId="79403625" w14:textId="77777777" w:rsidR="00993DCE" w:rsidRDefault="00993DCE" w:rsidP="00993DCE">
      <w:r>
        <w:rPr>
          <w:rFonts w:hint="eastAsia"/>
        </w:rPr>
        <w:t xml:space="preserve">　　　　　　　　　　　　　　　　　　</w:t>
      </w:r>
      <w:r w:rsidR="006C717D">
        <w:rPr>
          <w:rFonts w:hint="eastAsia"/>
        </w:rPr>
        <w:t>貸主</w:t>
      </w:r>
      <w:r>
        <w:rPr>
          <w:rFonts w:hint="eastAsia"/>
        </w:rPr>
        <w:t>甲</w:t>
      </w:r>
    </w:p>
    <w:p w14:paraId="2F6A1CD5" w14:textId="77777777" w:rsidR="00993DCE" w:rsidRDefault="00993DCE" w:rsidP="00993DCE">
      <w:r>
        <w:rPr>
          <w:rFonts w:hint="eastAsia"/>
        </w:rPr>
        <w:t xml:space="preserve">　　　　　　　　　　　　　　　　　　　住　所</w:t>
      </w:r>
    </w:p>
    <w:p w14:paraId="14E0E6BB" w14:textId="77777777" w:rsidR="00993DCE" w:rsidRDefault="00993DCE" w:rsidP="00993DCE">
      <w:r>
        <w:rPr>
          <w:rFonts w:hint="eastAsia"/>
        </w:rPr>
        <w:t xml:space="preserve">　　　　　　　　　　　　　　　　　　　　　　</w:t>
      </w:r>
      <w:r w:rsidR="006C717D">
        <w:rPr>
          <w:rFonts w:hint="eastAsia"/>
        </w:rPr>
        <w:t xml:space="preserve">　　　　　　　　　　　　　</w:t>
      </w:r>
      <w:r>
        <w:rPr>
          <w:rFonts w:hint="eastAsia"/>
        </w:rPr>
        <w:t xml:space="preserve">　</w:t>
      </w:r>
      <w:r w:rsidR="006C717D">
        <w:rPr>
          <w:rFonts w:hint="eastAsia"/>
        </w:rPr>
        <w:t xml:space="preserve">　</w:t>
      </w:r>
      <w:r>
        <w:rPr>
          <w:rFonts w:hint="eastAsia"/>
        </w:rPr>
        <w:t>㊞</w:t>
      </w:r>
    </w:p>
    <w:p w14:paraId="13005520" w14:textId="77777777" w:rsidR="00993DCE" w:rsidRDefault="00993DCE" w:rsidP="00993DCE">
      <w:r>
        <w:rPr>
          <w:rFonts w:hint="eastAsia"/>
        </w:rPr>
        <w:t xml:space="preserve">　　　　　　　　　　　　　　　　　　</w:t>
      </w:r>
      <w:r w:rsidR="006C717D">
        <w:rPr>
          <w:rFonts w:hint="eastAsia"/>
        </w:rPr>
        <w:t>借主</w:t>
      </w:r>
      <w:r>
        <w:rPr>
          <w:rFonts w:hint="eastAsia"/>
        </w:rPr>
        <w:t>乙</w:t>
      </w:r>
    </w:p>
    <w:p w14:paraId="0ECE6127" w14:textId="77777777" w:rsidR="00993DCE" w:rsidRDefault="00993DCE" w:rsidP="00993DCE">
      <w:r>
        <w:rPr>
          <w:rFonts w:hint="eastAsia"/>
        </w:rPr>
        <w:t xml:space="preserve">　　　　　　　　　　　　　　　　　　　住　所</w:t>
      </w:r>
    </w:p>
    <w:p w14:paraId="1E71D54F" w14:textId="77777777" w:rsidR="00993DCE" w:rsidRDefault="00993DCE" w:rsidP="00993DCE">
      <w:r>
        <w:rPr>
          <w:rFonts w:hint="eastAsia"/>
        </w:rPr>
        <w:t xml:space="preserve">　　　　　　　　　　　　　　　　　　　　　</w:t>
      </w:r>
      <w:r w:rsidR="006C717D">
        <w:rPr>
          <w:rFonts w:hint="eastAsia"/>
        </w:rPr>
        <w:t xml:space="preserve">　　　　　　　　　　　　　　　　㊞</w:t>
      </w:r>
    </w:p>
    <w:p w14:paraId="1010FDC3" w14:textId="77777777" w:rsidR="00993DCE" w:rsidRDefault="00993DCE" w:rsidP="00993DCE">
      <w:r>
        <w:rPr>
          <w:rFonts w:hint="eastAsia"/>
        </w:rPr>
        <w:t xml:space="preserve">　　　　　　　　　　　　　　　　　　連帯保証人</w:t>
      </w:r>
      <w:r w:rsidR="006C717D">
        <w:rPr>
          <w:rFonts w:hint="eastAsia"/>
        </w:rPr>
        <w:t>丙</w:t>
      </w:r>
    </w:p>
    <w:p w14:paraId="76E3CEF2" w14:textId="77777777" w:rsidR="00993DCE" w:rsidRDefault="00993DCE" w:rsidP="00993DCE">
      <w:r>
        <w:rPr>
          <w:rFonts w:hint="eastAsia"/>
        </w:rPr>
        <w:t xml:space="preserve">　　　　　　　　　　　　　　　　　　　住　所</w:t>
      </w:r>
    </w:p>
    <w:p w14:paraId="1C870118" w14:textId="77777777" w:rsidR="00993DCE" w:rsidRPr="00993DCE" w:rsidRDefault="006C717D" w:rsidP="00993DCE">
      <w:r>
        <w:rPr>
          <w:rFonts w:hint="eastAsia"/>
        </w:rPr>
        <w:t xml:space="preserve">　　　　　　　　　　　　　　　　　　　　　　　　　　　　　　　　　　　　　㊞</w:t>
      </w:r>
      <w:r w:rsidR="00993DCE">
        <w:tab/>
      </w:r>
    </w:p>
    <w:p w14:paraId="0241ADD8" w14:textId="6CACF1E6" w:rsidR="00993DCE" w:rsidRDefault="00993DCE"/>
    <w:p w14:paraId="5386E929" w14:textId="504F40D3" w:rsidR="0050570A" w:rsidRDefault="0050570A" w:rsidP="0050570A"/>
    <w:p w14:paraId="79ABBEA1" w14:textId="77777777" w:rsidR="0050570A" w:rsidRDefault="0050570A" w:rsidP="0050570A">
      <w:pPr>
        <w:pBdr>
          <w:top w:val="single" w:sz="4" w:space="1" w:color="auto"/>
          <w:left w:val="single" w:sz="4" w:space="4" w:color="auto"/>
          <w:bottom w:val="single" w:sz="4" w:space="1" w:color="auto"/>
          <w:right w:val="single" w:sz="4" w:space="4" w:color="auto"/>
        </w:pBdr>
      </w:pPr>
      <w:r>
        <w:rPr>
          <w:rFonts w:hint="eastAsia"/>
        </w:rPr>
        <w:t>【使用方法・注意事項】</w:t>
      </w:r>
    </w:p>
    <w:p w14:paraId="4CBD268A" w14:textId="77777777" w:rsidR="0050570A" w:rsidRDefault="0050570A" w:rsidP="0050570A">
      <w:pPr>
        <w:pBdr>
          <w:top w:val="single" w:sz="4" w:space="1" w:color="auto"/>
          <w:left w:val="single" w:sz="4" w:space="4" w:color="auto"/>
          <w:bottom w:val="single" w:sz="4" w:space="1" w:color="auto"/>
          <w:right w:val="single" w:sz="4" w:space="4" w:color="auto"/>
        </w:pBdr>
      </w:pPr>
      <w:r>
        <w:rPr>
          <w:rFonts w:hint="eastAsia"/>
        </w:rPr>
        <w:t>本契約書を「たたき台」として、企業様がこれから締結されようとしている契約書に抜け漏れがないか等ご確認を頂ければと思います。</w:t>
      </w:r>
    </w:p>
    <w:p w14:paraId="0F7C664F" w14:textId="77777777" w:rsidR="0050570A" w:rsidRDefault="0050570A" w:rsidP="0050570A">
      <w:pPr>
        <w:pBdr>
          <w:top w:val="single" w:sz="4" w:space="1" w:color="auto"/>
          <w:left w:val="single" w:sz="4" w:space="4" w:color="auto"/>
          <w:bottom w:val="single" w:sz="4" w:space="1" w:color="auto"/>
          <w:right w:val="single" w:sz="4" w:space="4" w:color="auto"/>
        </w:pBdr>
      </w:pPr>
      <w:r>
        <w:rPr>
          <w:rFonts w:hint="eastAsia"/>
        </w:rPr>
        <w:t>ただし、本契約書はあくまで「たたき台」です。</w:t>
      </w:r>
    </w:p>
    <w:p w14:paraId="326DA6F0" w14:textId="77777777" w:rsidR="0050570A" w:rsidRDefault="0050570A" w:rsidP="0050570A">
      <w:pPr>
        <w:pBdr>
          <w:top w:val="single" w:sz="4" w:space="1" w:color="auto"/>
          <w:left w:val="single" w:sz="4" w:space="4" w:color="auto"/>
          <w:bottom w:val="single" w:sz="4" w:space="1" w:color="auto"/>
          <w:right w:val="single" w:sz="4" w:space="4" w:color="auto"/>
        </w:pBdr>
      </w:pPr>
      <w:r>
        <w:rPr>
          <w:rFonts w:hint="eastAsia"/>
        </w:rPr>
        <w:t>それぞれの契約には、適宜、取引相手との間で守ってもらいたい事項、リスクとなる事項等が存在することが一般的です。</w:t>
      </w:r>
    </w:p>
    <w:p w14:paraId="33AA0E8B" w14:textId="77777777" w:rsidR="0050570A" w:rsidRDefault="0050570A" w:rsidP="0050570A">
      <w:pPr>
        <w:pBdr>
          <w:top w:val="single" w:sz="4" w:space="1" w:color="auto"/>
          <w:left w:val="single" w:sz="4" w:space="4" w:color="auto"/>
          <w:bottom w:val="single" w:sz="4" w:space="1" w:color="auto"/>
          <w:right w:val="single" w:sz="4" w:space="4" w:color="auto"/>
        </w:pBdr>
      </w:pPr>
      <w:r>
        <w:rPr>
          <w:rFonts w:hint="eastAsia"/>
        </w:rPr>
        <w:t>直法律事務所では、取引をされる契約書のレビューはもちろんのこと、契約書を使いこなしていただくために契約書の解説も行って納品をいたします。もし、締結される契約書の内容にご不安がありましたら、お気軽に直法律事務所までご連絡をください。</w:t>
      </w:r>
    </w:p>
    <w:p w14:paraId="1DFCBDAB" w14:textId="77777777" w:rsidR="0050570A" w:rsidRDefault="0050570A" w:rsidP="0050570A">
      <w:pPr>
        <w:pBdr>
          <w:top w:val="single" w:sz="4" w:space="1" w:color="auto"/>
          <w:left w:val="single" w:sz="4" w:space="4" w:color="auto"/>
          <w:bottom w:val="single" w:sz="4" w:space="1" w:color="auto"/>
          <w:right w:val="single" w:sz="4" w:space="4" w:color="auto"/>
        </w:pBdr>
      </w:pPr>
      <w:r>
        <w:rPr>
          <w:rFonts w:hint="eastAsia"/>
        </w:rPr>
        <w:t>直法律事務所は、会社を良くしていきたいと考える企業様を全力でサポートします。</w:t>
      </w:r>
    </w:p>
    <w:p w14:paraId="0405146E" w14:textId="77777777" w:rsidR="0050570A" w:rsidRDefault="0050570A" w:rsidP="0050570A">
      <w:pPr>
        <w:pBdr>
          <w:top w:val="single" w:sz="4" w:space="1" w:color="auto"/>
          <w:left w:val="single" w:sz="4" w:space="4" w:color="auto"/>
          <w:bottom w:val="single" w:sz="4" w:space="1" w:color="auto"/>
          <w:right w:val="single" w:sz="4" w:space="4" w:color="auto"/>
        </w:pBdr>
      </w:pPr>
    </w:p>
    <w:p w14:paraId="51ED6221" w14:textId="77777777" w:rsidR="0050570A" w:rsidRDefault="0050570A" w:rsidP="0050570A">
      <w:pPr>
        <w:pBdr>
          <w:top w:val="single" w:sz="4" w:space="1" w:color="auto"/>
          <w:left w:val="single" w:sz="4" w:space="4" w:color="auto"/>
          <w:bottom w:val="single" w:sz="4" w:space="1" w:color="auto"/>
          <w:right w:val="single" w:sz="4" w:space="4" w:color="auto"/>
        </w:pBdr>
      </w:pPr>
      <w:r>
        <w:rPr>
          <w:rFonts w:hint="eastAsia"/>
        </w:rPr>
        <w:t>～顧問サービスのご案内～</w:t>
      </w:r>
    </w:p>
    <w:p w14:paraId="1ADA5F3C" w14:textId="77777777" w:rsidR="0050570A" w:rsidRDefault="0050570A" w:rsidP="0050570A">
      <w:pPr>
        <w:pBdr>
          <w:top w:val="single" w:sz="4" w:space="1" w:color="auto"/>
          <w:left w:val="single" w:sz="4" w:space="4" w:color="auto"/>
          <w:bottom w:val="single" w:sz="4" w:space="1" w:color="auto"/>
          <w:right w:val="single" w:sz="4" w:space="4" w:color="auto"/>
        </w:pBdr>
      </w:pPr>
      <w:r>
        <w:rPr>
          <w:rFonts w:hint="eastAsia"/>
        </w:rPr>
        <w:t>直法律事務所の顧問先企業様には、本契約の他にも、法律改正に応じた１００を超える契約書や社内書式を共有し、未然に法律トラブルを防止する体制を敷くように整えていきます。</w:t>
      </w:r>
    </w:p>
    <w:p w14:paraId="46845311" w14:textId="77777777" w:rsidR="0050570A" w:rsidRDefault="0050570A" w:rsidP="0050570A">
      <w:pPr>
        <w:pBdr>
          <w:top w:val="single" w:sz="4" w:space="1" w:color="auto"/>
          <w:left w:val="single" w:sz="4" w:space="4" w:color="auto"/>
          <w:bottom w:val="single" w:sz="4" w:space="1" w:color="auto"/>
          <w:right w:val="single" w:sz="4" w:space="4" w:color="auto"/>
        </w:pBdr>
      </w:pPr>
      <w:r>
        <w:rPr>
          <w:rFonts w:hint="eastAsia"/>
        </w:rPr>
        <w:t>顧問サービスにご関心がおありの企業様におかれましては、当事務所までお問い合わせを頂ければと思います。</w:t>
      </w:r>
    </w:p>
    <w:p w14:paraId="5D739DF2" w14:textId="77777777" w:rsidR="0050570A" w:rsidRDefault="0050570A" w:rsidP="0050570A">
      <w:pPr>
        <w:pBdr>
          <w:top w:val="single" w:sz="4" w:space="1" w:color="auto"/>
          <w:left w:val="single" w:sz="4" w:space="4" w:color="auto"/>
          <w:bottom w:val="single" w:sz="4" w:space="1" w:color="auto"/>
          <w:right w:val="single" w:sz="4" w:space="4" w:color="auto"/>
        </w:pBdr>
      </w:pPr>
    </w:p>
    <w:p w14:paraId="41C8E85C" w14:textId="77777777" w:rsidR="0050570A" w:rsidRPr="0050570A" w:rsidRDefault="0050570A"/>
    <w:sectPr w:rsidR="0050570A" w:rsidRPr="0050570A">
      <w:headerReference w:type="default" r:id="rId10"/>
      <w:footerReference w:type="default" r:id="rId11"/>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olawoffice1" w:date="2021-08-02T20:03:00Z" w:initials="n">
    <w:p w14:paraId="5A5B97A4" w14:textId="77777777" w:rsidR="00E70A23" w:rsidRDefault="00E70A23">
      <w:pPr>
        <w:pStyle w:val="a4"/>
      </w:pPr>
      <w:r>
        <w:rPr>
          <w:rStyle w:val="a3"/>
        </w:rPr>
        <w:annotationRef/>
      </w:r>
      <w:r>
        <w:rPr>
          <w:rFonts w:hint="eastAsia"/>
        </w:rPr>
        <w:t>改正民法において、金銭消費貸借契約に関する大きな改正点は、諾成的消費貸借契約の規定が新設されたことです。</w:t>
      </w:r>
    </w:p>
    <w:p w14:paraId="38BFE66C" w14:textId="77777777" w:rsidR="00E70A23" w:rsidRDefault="00E70A23">
      <w:pPr>
        <w:pStyle w:val="a4"/>
      </w:pPr>
      <w:r>
        <w:rPr>
          <w:rFonts w:hint="eastAsia"/>
        </w:rPr>
        <w:t>これまでは、金銭消費貸借契約は借主が貸主から金銭の交付を受けることによって効力を生じる要物契約であるとされていました。</w:t>
      </w:r>
    </w:p>
    <w:p w14:paraId="58C02623" w14:textId="77777777" w:rsidR="00E70A23" w:rsidRDefault="00E70A23">
      <w:pPr>
        <w:pStyle w:val="a4"/>
      </w:pPr>
      <w:r>
        <w:rPr>
          <w:rFonts w:hint="eastAsia"/>
        </w:rPr>
        <w:t>しかし、この度の改正では、書面性（電磁的記録を含みます）を要件としつつも、諾成的消費貸借を認めることとし、他方で、目的物の交付前には借主の解除権を認めるなどの規定を設けました。</w:t>
      </w:r>
    </w:p>
    <w:p w14:paraId="6D722FF9" w14:textId="6F32D26C" w:rsidR="00E70A23" w:rsidRDefault="00E70A23">
      <w:pPr>
        <w:pStyle w:val="a4"/>
      </w:pPr>
      <w:r>
        <w:rPr>
          <w:rFonts w:hint="eastAsia"/>
        </w:rPr>
        <w:t>本契約は改正前民法と同様に契約締結日に金銭を交付する前提ですが（要物契約パターン）、諾成的消費貸借契約書を締結される場合には、当事務所までご連絡を頂ければと思います。</w:t>
      </w:r>
    </w:p>
  </w:comment>
  <w:comment w:id="1" w:author="Naolawoffice1" w:date="2021-08-02T20:07:00Z" w:initials="n">
    <w:p w14:paraId="4755A653" w14:textId="77777777" w:rsidR="00E70A23" w:rsidRDefault="00E70A23">
      <w:pPr>
        <w:pStyle w:val="a4"/>
      </w:pPr>
      <w:r>
        <w:rPr>
          <w:rStyle w:val="a3"/>
        </w:rPr>
        <w:annotationRef/>
      </w:r>
      <w:r>
        <w:rPr>
          <w:rFonts w:hint="eastAsia"/>
        </w:rPr>
        <w:t>印紙税法別表第一第１号の３文書（</w:t>
      </w:r>
      <w:r>
        <w:rPr>
          <w:rFonts w:hint="eastAsia"/>
        </w:rPr>
        <w:t>消費貸借に関する契約書）であり、契約金額に応じて印紙を貼付します。</w:t>
      </w:r>
    </w:p>
    <w:p w14:paraId="3BDA87F5" w14:textId="77777777" w:rsidR="00C73012" w:rsidRDefault="00C73012" w:rsidP="00C73012">
      <w:pPr>
        <w:pStyle w:val="a4"/>
      </w:pPr>
      <w:r>
        <w:rPr>
          <w:rFonts w:hint="eastAsia"/>
        </w:rPr>
        <w:t>契約書の作成方法やレビュー方法をお知りになりたい方は、当事務所のオウンドメディアの以下の記事をご覧ください。</w:t>
      </w:r>
    </w:p>
    <w:p w14:paraId="499E989F" w14:textId="77777777" w:rsidR="00C73012" w:rsidRDefault="00697D2D" w:rsidP="00C73012">
      <w:pPr>
        <w:pStyle w:val="Web"/>
        <w:spacing w:before="0" w:beforeAutospacing="0" w:after="0" w:afterAutospacing="0"/>
        <w:textAlignment w:val="baseline"/>
        <w:rPr>
          <w:rFonts w:ascii="游ゴシック Medium" w:eastAsia="游ゴシック Medium" w:hAnsi="游ゴシック Medium"/>
          <w:color w:val="4D4D4D"/>
        </w:rPr>
      </w:pPr>
      <w:hyperlink r:id="rId1" w:tgtFrame="_blank" w:history="1">
        <w:r w:rsidR="00C73012">
          <w:rPr>
            <w:rStyle w:val="ac"/>
            <w:rFonts w:ascii="游ゴシック Medium" w:eastAsia="游ゴシック Medium" w:hAnsi="游ゴシック Medium" w:hint="eastAsia"/>
            <w:color w:val="6699FF"/>
          </w:rPr>
          <w:t>●【法務担当者が一人でできる！】契約書作成マニュアル～自社を守るために～</w:t>
        </w:r>
      </w:hyperlink>
    </w:p>
    <w:p w14:paraId="6451E4B3" w14:textId="77777777" w:rsidR="00C73012" w:rsidRDefault="00697D2D" w:rsidP="00C73012">
      <w:pPr>
        <w:pStyle w:val="Web"/>
        <w:spacing w:before="0" w:beforeAutospacing="0" w:after="0" w:afterAutospacing="0"/>
        <w:textAlignment w:val="baseline"/>
        <w:rPr>
          <w:rFonts w:ascii="游ゴシック Medium" w:eastAsia="游ゴシック Medium" w:hAnsi="游ゴシック Medium"/>
          <w:color w:val="4D4D4D"/>
        </w:rPr>
      </w:pPr>
      <w:hyperlink r:id="rId2" w:tgtFrame="_blank" w:history="1">
        <w:r w:rsidR="00C73012">
          <w:rPr>
            <w:rStyle w:val="ac"/>
            <w:rFonts w:ascii="游ゴシック Medium" w:eastAsia="游ゴシック Medium" w:hAnsi="游ゴシック Medium" w:hint="eastAsia"/>
            <w:color w:val="0033FF"/>
          </w:rPr>
          <w:t>●【法務担当者必見！】契約書レビューのテクニック</w:t>
        </w:r>
      </w:hyperlink>
    </w:p>
    <w:p w14:paraId="6B965083" w14:textId="3AFAECA7" w:rsidR="00C73012" w:rsidRDefault="00C73012">
      <w:pPr>
        <w:pStyle w:val="a4"/>
      </w:pPr>
    </w:p>
  </w:comment>
  <w:comment w:id="2" w:author="Naolawoffice1" w:date="2021-08-02T20:09:00Z" w:initials="n">
    <w:p w14:paraId="15AC9B6D" w14:textId="08DF8109" w:rsidR="00E70A23" w:rsidRDefault="00E70A23">
      <w:pPr>
        <w:pStyle w:val="a4"/>
      </w:pPr>
      <w:r>
        <w:rPr>
          <w:rStyle w:val="a3"/>
        </w:rPr>
        <w:annotationRef/>
      </w:r>
      <w:r>
        <w:rPr>
          <w:rFonts w:hint="eastAsia"/>
        </w:rPr>
        <w:t>利率を定めるについては、利息制限法による規制に注意してください。</w:t>
      </w:r>
    </w:p>
  </w:comment>
  <w:comment w:id="3" w:author="Naolawoffice1" w:date="2021-08-02T20:10:00Z" w:initials="n">
    <w:p w14:paraId="0165E853" w14:textId="34A003AD" w:rsidR="00E70A23" w:rsidRDefault="00E70A23">
      <w:pPr>
        <w:pStyle w:val="a4"/>
      </w:pPr>
      <w:r>
        <w:rPr>
          <w:rStyle w:val="a3"/>
        </w:rPr>
        <w:annotationRef/>
      </w:r>
      <w:r w:rsidR="0054017D">
        <w:rPr>
          <w:rFonts w:hint="eastAsia"/>
        </w:rPr>
        <w:t>期限前弁済の扱いに関して、借主に有利な条項としています。</w:t>
      </w:r>
    </w:p>
  </w:comment>
  <w:comment w:id="4" w:author="Naolawoffice1" w:date="2021-08-02T20:10:00Z" w:initials="n">
    <w:p w14:paraId="79B9DC7C" w14:textId="6EC739AA" w:rsidR="0054017D" w:rsidRDefault="0054017D">
      <w:pPr>
        <w:pStyle w:val="a4"/>
      </w:pPr>
      <w:r>
        <w:rPr>
          <w:rStyle w:val="a3"/>
        </w:rPr>
        <w:annotationRef/>
      </w:r>
      <w:r>
        <w:rPr>
          <w:rFonts w:hint="eastAsia"/>
        </w:rPr>
        <w:t>通知をして初めて期限の利益を失わせるという規定にすることもできます。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722FF9" w15:done="0"/>
  <w15:commentEx w15:paraId="6B965083" w15:done="0"/>
  <w15:commentEx w15:paraId="15AC9B6D" w15:done="0"/>
  <w15:commentEx w15:paraId="0165E853" w15:done="0"/>
  <w15:commentEx w15:paraId="79B9DC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CE0C" w16cex:dateUtc="2021-08-02T11:03:00Z"/>
  <w16cex:commentExtensible w16cex:durableId="24B2CF10" w16cex:dateUtc="2021-08-02T11:07:00Z"/>
  <w16cex:commentExtensible w16cex:durableId="24B2CF72" w16cex:dateUtc="2021-08-02T11:09:00Z"/>
  <w16cex:commentExtensible w16cex:durableId="24B2CF9A" w16cex:dateUtc="2021-08-02T11:10:00Z"/>
  <w16cex:commentExtensible w16cex:durableId="24B2CFD2" w16cex:dateUtc="2021-08-02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722FF9" w16cid:durableId="24B2CE0C"/>
  <w16cid:commentId w16cid:paraId="6B965083" w16cid:durableId="24B2CF10"/>
  <w16cid:commentId w16cid:paraId="15AC9B6D" w16cid:durableId="24B2CF72"/>
  <w16cid:commentId w16cid:paraId="0165E853" w16cid:durableId="24B2CF9A"/>
  <w16cid:commentId w16cid:paraId="79B9DC7C" w16cid:durableId="24B2CF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3209D" w14:textId="77777777" w:rsidR="00697D2D" w:rsidRDefault="00697D2D" w:rsidP="00E70A23">
      <w:r>
        <w:separator/>
      </w:r>
    </w:p>
  </w:endnote>
  <w:endnote w:type="continuationSeparator" w:id="0">
    <w:p w14:paraId="64C5C67B" w14:textId="77777777" w:rsidR="00697D2D" w:rsidRDefault="00697D2D" w:rsidP="00E7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4E52" w14:textId="77777777" w:rsidR="0050570A" w:rsidRPr="00545EF4" w:rsidRDefault="0050570A" w:rsidP="0050570A">
    <w:pPr>
      <w:pStyle w:val="aa"/>
      <w:rPr>
        <w:sz w:val="18"/>
        <w:szCs w:val="20"/>
      </w:rPr>
    </w:pPr>
    <w:r>
      <w:rPr>
        <w:rFonts w:hint="eastAsia"/>
        <w:noProof/>
        <w:sz w:val="18"/>
        <w:szCs w:val="20"/>
        <w:lang w:val="ja-JP"/>
      </w:rPr>
      <mc:AlternateContent>
        <mc:Choice Requires="wps">
          <w:drawing>
            <wp:anchor distT="0" distB="0" distL="114300" distR="114300" simplePos="0" relativeHeight="251659264" behindDoc="0" locked="0" layoutInCell="1" allowOverlap="1" wp14:anchorId="47A535C5" wp14:editId="280C965E">
              <wp:simplePos x="0" y="0"/>
              <wp:positionH relativeFrom="column">
                <wp:posOffset>-127635</wp:posOffset>
              </wp:positionH>
              <wp:positionV relativeFrom="paragraph">
                <wp:posOffset>-1905</wp:posOffset>
              </wp:positionV>
              <wp:extent cx="554355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54355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6735A0"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05pt,-.15pt" to="42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" strokecolor="#a5a5a5 [2092]" strokeweight="1pt">
              <v:stroke joinstyle="miter"/>
            </v:line>
          </w:pict>
        </mc:Fallback>
      </mc:AlternateContent>
    </w:r>
    <w:r w:rsidRPr="00545EF4">
      <w:rPr>
        <w:rFonts w:hint="eastAsia"/>
        <w:sz w:val="18"/>
        <w:szCs w:val="20"/>
      </w:rPr>
      <w:t>〒</w:t>
    </w:r>
    <w:r w:rsidRPr="00545EF4">
      <w:rPr>
        <w:sz w:val="18"/>
        <w:szCs w:val="20"/>
      </w:rPr>
      <w:t>102-0093</w:t>
    </w:r>
    <w:r>
      <w:rPr>
        <w:rFonts w:hint="eastAsia"/>
        <w:sz w:val="18"/>
        <w:szCs w:val="20"/>
      </w:rPr>
      <w:t xml:space="preserve">　</w:t>
    </w:r>
    <w:r w:rsidRPr="00545EF4">
      <w:rPr>
        <w:rFonts w:hint="eastAsia"/>
        <w:sz w:val="18"/>
        <w:szCs w:val="20"/>
      </w:rPr>
      <w:t>東京都千代田区平河町</w:t>
    </w:r>
    <w:r w:rsidRPr="00545EF4">
      <w:rPr>
        <w:sz w:val="18"/>
        <w:szCs w:val="20"/>
      </w:rPr>
      <w:t>2-7-4</w:t>
    </w:r>
    <w:r w:rsidRPr="00545EF4">
      <w:rPr>
        <w:rFonts w:hint="eastAsia"/>
        <w:sz w:val="18"/>
        <w:szCs w:val="20"/>
      </w:rPr>
      <w:t>砂防会館別館</w:t>
    </w:r>
    <w:r w:rsidRPr="00545EF4">
      <w:rPr>
        <w:sz w:val="18"/>
        <w:szCs w:val="20"/>
      </w:rPr>
      <w:t>B棟5階</w:t>
    </w:r>
  </w:p>
  <w:p w14:paraId="51BF8AF0" w14:textId="77777777" w:rsidR="0050570A" w:rsidRDefault="0050570A" w:rsidP="0050570A">
    <w:pPr>
      <w:pStyle w:val="aa"/>
      <w:rPr>
        <w:sz w:val="18"/>
        <w:szCs w:val="20"/>
      </w:rPr>
    </w:pPr>
    <w:r w:rsidRPr="00545EF4">
      <w:rPr>
        <w:sz w:val="18"/>
        <w:szCs w:val="20"/>
      </w:rPr>
      <w:t>TEL：03-6256-8925</w:t>
    </w:r>
    <w:r w:rsidRPr="00545EF4">
      <w:rPr>
        <w:rFonts w:hint="eastAsia"/>
        <w:sz w:val="18"/>
        <w:szCs w:val="20"/>
      </w:rPr>
      <w:t xml:space="preserve">　</w:t>
    </w:r>
    <w:r w:rsidRPr="00545EF4">
      <w:rPr>
        <w:sz w:val="18"/>
        <w:szCs w:val="20"/>
      </w:rPr>
      <w:t xml:space="preserve"> FAX：03-6256-892</w:t>
    </w:r>
    <w:r w:rsidRPr="00545EF4">
      <w:rPr>
        <w:rFonts w:hint="eastAsia"/>
        <w:sz w:val="18"/>
        <w:szCs w:val="20"/>
      </w:rPr>
      <w:t>6</w:t>
    </w:r>
    <w:r>
      <w:rPr>
        <w:rFonts w:hint="eastAsia"/>
        <w:sz w:val="18"/>
        <w:szCs w:val="20"/>
      </w:rPr>
      <w:t xml:space="preserve">　</w:t>
    </w:r>
    <w:r w:rsidRPr="00E6680C">
      <w:rPr>
        <w:sz w:val="18"/>
        <w:szCs w:val="20"/>
      </w:rPr>
      <w:t xml:space="preserve"> </w:t>
    </w:r>
    <w:r w:rsidRPr="00BB4F54">
      <w:rPr>
        <w:sz w:val="18"/>
        <w:szCs w:val="20"/>
      </w:rPr>
      <w:t>e-mail：</w:t>
    </w:r>
    <w:hyperlink r:id="rId1" w:history="1">
      <w:r w:rsidRPr="00E92523">
        <w:rPr>
          <w:rStyle w:val="ac"/>
          <w:sz w:val="18"/>
          <w:szCs w:val="20"/>
        </w:rPr>
        <w:t>info@nao-lawoffice.jp</w:t>
      </w:r>
    </w:hyperlink>
  </w:p>
  <w:p w14:paraId="043FA433" w14:textId="5783A276" w:rsidR="0050570A" w:rsidRPr="00FE063E" w:rsidRDefault="0050570A">
    <w:pPr>
      <w:pStyle w:val="aa"/>
      <w:rPr>
        <w:sz w:val="18"/>
        <w:szCs w:val="20"/>
      </w:rPr>
    </w:pPr>
    <w:r w:rsidRPr="00545EF4">
      <w:rPr>
        <w:rFonts w:hint="eastAsia"/>
        <w:sz w:val="18"/>
        <w:szCs w:val="20"/>
      </w:rPr>
      <w:t>受付時間：平日</w:t>
    </w:r>
    <w:r w:rsidRPr="00545EF4">
      <w:rPr>
        <w:sz w:val="18"/>
        <w:szCs w:val="20"/>
      </w:rPr>
      <w:t>9:00～18:00</w:t>
    </w:r>
    <w:r w:rsidRPr="00545EF4">
      <w:rPr>
        <w:rFonts w:hint="eastAsia"/>
        <w:sz w:val="18"/>
        <w:szCs w:val="20"/>
      </w:rPr>
      <w:t xml:space="preserve">　</w:t>
    </w:r>
    <w:r w:rsidRPr="00545EF4">
      <w:rPr>
        <w:sz w:val="18"/>
        <w:szCs w:val="20"/>
      </w:rPr>
      <w:t>URL：</w:t>
    </w:r>
    <w:hyperlink r:id="rId2" w:history="1">
      <w:r w:rsidRPr="00E92523">
        <w:rPr>
          <w:rStyle w:val="ac"/>
          <w:sz w:val="18"/>
          <w:szCs w:val="20"/>
        </w:rPr>
        <w:t>https://nao-lawoffice.jp/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2242E" w14:textId="77777777" w:rsidR="00697D2D" w:rsidRDefault="00697D2D" w:rsidP="00E70A23">
      <w:r>
        <w:separator/>
      </w:r>
    </w:p>
  </w:footnote>
  <w:footnote w:type="continuationSeparator" w:id="0">
    <w:p w14:paraId="25414E5F" w14:textId="77777777" w:rsidR="00697D2D" w:rsidRDefault="00697D2D" w:rsidP="00E7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2B37" w14:textId="26C78DC7" w:rsidR="00FE063E" w:rsidRDefault="00FE063E">
    <w:pPr>
      <w:pStyle w:val="a8"/>
    </w:pPr>
    <w:r>
      <w:rPr>
        <w:noProof/>
      </w:rPr>
      <w:drawing>
        <wp:anchor distT="0" distB="0" distL="114300" distR="114300" simplePos="0" relativeHeight="251661312" behindDoc="0" locked="0" layoutInCell="1" allowOverlap="1" wp14:anchorId="5096CAC2" wp14:editId="40CDCB2B">
          <wp:simplePos x="0" y="0"/>
          <wp:positionH relativeFrom="margin">
            <wp:posOffset>4320540</wp:posOffset>
          </wp:positionH>
          <wp:positionV relativeFrom="paragraph">
            <wp:posOffset>-396240</wp:posOffset>
          </wp:positionV>
          <wp:extent cx="1028880" cy="102888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880" cy="1028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lawoffice1">
    <w15:presenceInfo w15:providerId="None" w15:userId="Naolawoffic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CE"/>
    <w:rsid w:val="00035C32"/>
    <w:rsid w:val="00494546"/>
    <w:rsid w:val="0050570A"/>
    <w:rsid w:val="0054017D"/>
    <w:rsid w:val="0055369F"/>
    <w:rsid w:val="00697D2D"/>
    <w:rsid w:val="006A0D81"/>
    <w:rsid w:val="006C717D"/>
    <w:rsid w:val="00993DCE"/>
    <w:rsid w:val="00AA496E"/>
    <w:rsid w:val="00C4412D"/>
    <w:rsid w:val="00C73012"/>
    <w:rsid w:val="00CB1D70"/>
    <w:rsid w:val="00E70A23"/>
    <w:rsid w:val="00EB7650"/>
    <w:rsid w:val="00ED78D8"/>
    <w:rsid w:val="00FE0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A7F45C"/>
  <w15:chartTrackingRefBased/>
  <w15:docId w15:val="{2745AFFF-671F-4DB2-B48E-586E9EB0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A0D81"/>
    <w:rPr>
      <w:sz w:val="18"/>
      <w:szCs w:val="18"/>
    </w:rPr>
  </w:style>
  <w:style w:type="paragraph" w:styleId="a4">
    <w:name w:val="annotation text"/>
    <w:basedOn w:val="a"/>
    <w:link w:val="a5"/>
    <w:semiHidden/>
    <w:unhideWhenUsed/>
    <w:rsid w:val="006A0D81"/>
    <w:pPr>
      <w:jc w:val="left"/>
    </w:pPr>
  </w:style>
  <w:style w:type="character" w:customStyle="1" w:styleId="a5">
    <w:name w:val="コメント文字列 (文字)"/>
    <w:basedOn w:val="a0"/>
    <w:link w:val="a4"/>
    <w:semiHidden/>
    <w:rsid w:val="006A0D81"/>
  </w:style>
  <w:style w:type="paragraph" w:styleId="a6">
    <w:name w:val="annotation subject"/>
    <w:basedOn w:val="a4"/>
    <w:next w:val="a4"/>
    <w:link w:val="a7"/>
    <w:uiPriority w:val="99"/>
    <w:semiHidden/>
    <w:unhideWhenUsed/>
    <w:rsid w:val="006A0D81"/>
    <w:rPr>
      <w:b/>
      <w:bCs/>
    </w:rPr>
  </w:style>
  <w:style w:type="character" w:customStyle="1" w:styleId="a7">
    <w:name w:val="コメント内容 (文字)"/>
    <w:basedOn w:val="a5"/>
    <w:link w:val="a6"/>
    <w:uiPriority w:val="99"/>
    <w:semiHidden/>
    <w:rsid w:val="006A0D81"/>
    <w:rPr>
      <w:b/>
      <w:bCs/>
    </w:rPr>
  </w:style>
  <w:style w:type="paragraph" w:styleId="a8">
    <w:name w:val="header"/>
    <w:basedOn w:val="a"/>
    <w:link w:val="a9"/>
    <w:uiPriority w:val="99"/>
    <w:unhideWhenUsed/>
    <w:rsid w:val="00E70A23"/>
    <w:pPr>
      <w:tabs>
        <w:tab w:val="center" w:pos="4252"/>
        <w:tab w:val="right" w:pos="8504"/>
      </w:tabs>
      <w:snapToGrid w:val="0"/>
    </w:pPr>
  </w:style>
  <w:style w:type="character" w:customStyle="1" w:styleId="a9">
    <w:name w:val="ヘッダー (文字)"/>
    <w:basedOn w:val="a0"/>
    <w:link w:val="a8"/>
    <w:uiPriority w:val="99"/>
    <w:rsid w:val="00E70A23"/>
  </w:style>
  <w:style w:type="paragraph" w:styleId="aa">
    <w:name w:val="footer"/>
    <w:basedOn w:val="a"/>
    <w:link w:val="ab"/>
    <w:uiPriority w:val="99"/>
    <w:unhideWhenUsed/>
    <w:rsid w:val="00E70A23"/>
    <w:pPr>
      <w:tabs>
        <w:tab w:val="center" w:pos="4252"/>
        <w:tab w:val="right" w:pos="8504"/>
      </w:tabs>
      <w:snapToGrid w:val="0"/>
    </w:pPr>
  </w:style>
  <w:style w:type="character" w:customStyle="1" w:styleId="ab">
    <w:name w:val="フッター (文字)"/>
    <w:basedOn w:val="a0"/>
    <w:link w:val="aa"/>
    <w:uiPriority w:val="99"/>
    <w:rsid w:val="00E70A23"/>
  </w:style>
  <w:style w:type="paragraph" w:styleId="Web">
    <w:name w:val="Normal (Web)"/>
    <w:basedOn w:val="a"/>
    <w:uiPriority w:val="99"/>
    <w:semiHidden/>
    <w:unhideWhenUsed/>
    <w:rsid w:val="00C73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C730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nao-lawoffice.jp/venture-startup/contract-and-related-law/keiyakusho-chekkupointo.php" TargetMode="External"/><Relationship Id="rId1" Type="http://schemas.openxmlformats.org/officeDocument/2006/relationships/hyperlink" Target="https://nao-lawoffice.jp/venture-startup/contract-and-related-law/keiyakusho-sakusei.php"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nao-lawoffice.jp/" TargetMode="External"/><Relationship Id="rId1" Type="http://schemas.openxmlformats.org/officeDocument/2006/relationships/hyperlink" Target="mailto:info@nao-lawoffice.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Naolawoffice1</dc:creator>
  <cp:keywords/>
  <dc:description/>
  <cp:lastModifiedBy>Naolawoffice5</cp:lastModifiedBy>
  <cp:revision>7</cp:revision>
  <dcterms:created xsi:type="dcterms:W3CDTF">2021-07-29T02:49:00Z</dcterms:created>
  <dcterms:modified xsi:type="dcterms:W3CDTF">2021-08-05T05:04:00Z</dcterms:modified>
</cp:coreProperties>
</file>