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E653" w14:textId="68BD2560" w:rsidR="001E0758" w:rsidRDefault="001E0758" w:rsidP="001E0758">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7BACAE54" w14:textId="77777777" w:rsidR="001E0758" w:rsidRDefault="001E0758" w:rsidP="001E0758">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5AD93B5B" w14:textId="77777777" w:rsidR="00AA1E99" w:rsidRPr="00AA1E99" w:rsidRDefault="00AA1E99" w:rsidP="00AA1E99">
      <w:pPr>
        <w:jc w:val="center"/>
        <w:rPr>
          <w:sz w:val="32"/>
          <w:szCs w:val="36"/>
        </w:rPr>
      </w:pPr>
      <w:commentRangeStart w:id="0"/>
      <w:commentRangeStart w:id="1"/>
      <w:r>
        <w:rPr>
          <w:rFonts w:hint="eastAsia"/>
          <w:sz w:val="32"/>
          <w:szCs w:val="36"/>
        </w:rPr>
        <w:t>雇用</w:t>
      </w:r>
      <w:r w:rsidRPr="00AA1E99">
        <w:rPr>
          <w:sz w:val="32"/>
          <w:szCs w:val="36"/>
        </w:rPr>
        <w:t>契約書</w:t>
      </w:r>
      <w:commentRangeEnd w:id="0"/>
      <w:r w:rsidR="0008464F">
        <w:rPr>
          <w:rStyle w:val="a7"/>
        </w:rPr>
        <w:commentReference w:id="0"/>
      </w:r>
      <w:commentRangeEnd w:id="1"/>
      <w:r w:rsidR="00610F15">
        <w:rPr>
          <w:rStyle w:val="a7"/>
        </w:rPr>
        <w:commentReference w:id="1"/>
      </w:r>
    </w:p>
    <w:p w14:paraId="5AC6F3B0" w14:textId="77777777" w:rsidR="00AA1E99" w:rsidRDefault="00AA1E99" w:rsidP="00AA1E99">
      <w:r>
        <w:tab/>
      </w:r>
    </w:p>
    <w:p w14:paraId="1D7F9AC7" w14:textId="77777777" w:rsidR="00AA1E99" w:rsidRDefault="00AA1E99" w:rsidP="00AA1E99">
      <w:commentRangeStart w:id="2"/>
      <w:r>
        <w:rPr>
          <w:rFonts w:hint="eastAsia"/>
        </w:rPr>
        <w:t xml:space="preserve">　株式会社</w:t>
      </w:r>
      <w:r w:rsidR="00CF1E90">
        <w:rPr>
          <w:rFonts w:hint="eastAsia"/>
        </w:rPr>
        <w:t>●●●●</w:t>
      </w:r>
      <w:r>
        <w:rPr>
          <w:rFonts w:hint="eastAsia"/>
        </w:rPr>
        <w:t>（以下「甲」という）と、</w:t>
      </w:r>
      <w:r w:rsidR="00CF1E90">
        <w:rPr>
          <w:rFonts w:hint="eastAsia"/>
        </w:rPr>
        <w:t>●●●●</w:t>
      </w:r>
      <w:r>
        <w:rPr>
          <w:rFonts w:hint="eastAsia"/>
        </w:rPr>
        <w:t>（以下「乙」という）とは、以下のとおり、雇用契約を締結する。</w:t>
      </w:r>
      <w:commentRangeEnd w:id="2"/>
      <w:r w:rsidR="00F42364">
        <w:rPr>
          <w:rStyle w:val="a7"/>
        </w:rPr>
        <w:commentReference w:id="2"/>
      </w:r>
    </w:p>
    <w:p w14:paraId="43619717" w14:textId="77777777" w:rsidR="00AA1E99" w:rsidRPr="00AA1E99" w:rsidRDefault="00AA1E99" w:rsidP="00AA1E99"/>
    <w:p w14:paraId="11EE1C2F" w14:textId="77777777" w:rsidR="00AA1E99" w:rsidRDefault="00AA1E99" w:rsidP="00AA1E99">
      <w:r>
        <w:rPr>
          <w:rFonts w:hint="eastAsia"/>
        </w:rPr>
        <w:t>（契約の趣旨）</w:t>
      </w:r>
    </w:p>
    <w:p w14:paraId="76BBEDD8" w14:textId="77777777" w:rsidR="00AA1E99" w:rsidRDefault="00AA1E99" w:rsidP="00AA1E99">
      <w:pPr>
        <w:ind w:left="630" w:hangingChars="300" w:hanging="630"/>
      </w:pPr>
      <w:r>
        <w:rPr>
          <w:rFonts w:hint="eastAsia"/>
        </w:rPr>
        <w:t>第１条　甲は次条以下の労働条件により乙を雇用し、乙は甲に雇用されて甲の事業に関する業務に服することを約し、甲はこれに賃金を支払うことを約した。</w:t>
      </w:r>
    </w:p>
    <w:p w14:paraId="22A06F35" w14:textId="77777777" w:rsidR="00AA1E99" w:rsidRDefault="00AA1E99" w:rsidP="00AA1E99">
      <w:pPr>
        <w:ind w:left="630" w:hangingChars="300" w:hanging="630"/>
      </w:pPr>
    </w:p>
    <w:p w14:paraId="7FD701EB" w14:textId="77777777" w:rsidR="00AA1E99" w:rsidRDefault="00AA1E99" w:rsidP="00AA1E99">
      <w:r>
        <w:rPr>
          <w:rFonts w:hint="eastAsia"/>
        </w:rPr>
        <w:t>（就業の場所及び業務の内容）</w:t>
      </w:r>
    </w:p>
    <w:p w14:paraId="76718104" w14:textId="77777777" w:rsidR="00AA1E99" w:rsidRDefault="00AA1E99" w:rsidP="00AA1E99">
      <w:r>
        <w:rPr>
          <w:rFonts w:hint="eastAsia"/>
        </w:rPr>
        <w:t>第２条　乙は下記の場所において下記の業務を甲の指示に従い誠実に行う。</w:t>
      </w:r>
    </w:p>
    <w:p w14:paraId="7B6F5EFA" w14:textId="77777777" w:rsidR="00AA1E99" w:rsidRDefault="00AA1E99" w:rsidP="00AA1E99">
      <w:pPr>
        <w:ind w:firstLineChars="100" w:firstLine="210"/>
      </w:pPr>
      <w:r>
        <w:rPr>
          <w:rFonts w:hint="eastAsia"/>
        </w:rPr>
        <w:t xml:space="preserve">　　　就業場所　　</w:t>
      </w:r>
      <w:r w:rsidR="00CF1E90">
        <w:rPr>
          <w:rFonts w:hint="eastAsia"/>
        </w:rPr>
        <w:t>●●●●●</w:t>
      </w:r>
    </w:p>
    <w:p w14:paraId="7A9B85A4" w14:textId="77777777" w:rsidR="00AA1E99" w:rsidRDefault="00AA1E99" w:rsidP="00AA1E99">
      <w:pPr>
        <w:ind w:firstLineChars="100" w:firstLine="210"/>
      </w:pPr>
      <w:r>
        <w:rPr>
          <w:rFonts w:hint="eastAsia"/>
        </w:rPr>
        <w:t xml:space="preserve">　　　業務　　　　</w:t>
      </w:r>
      <w:r w:rsidR="00CF1E90">
        <w:rPr>
          <w:rFonts w:hint="eastAsia"/>
        </w:rPr>
        <w:t>●●●●●</w:t>
      </w:r>
    </w:p>
    <w:p w14:paraId="3B62E947" w14:textId="77777777" w:rsidR="00AA1E99" w:rsidRDefault="00AA1E99" w:rsidP="00AA1E99">
      <w:pPr>
        <w:ind w:left="630" w:hangingChars="300" w:hanging="630"/>
      </w:pPr>
      <w:r>
        <w:rPr>
          <w:rFonts w:hint="eastAsia"/>
        </w:rPr>
        <w:t xml:space="preserve">　　２　甲は業務の必要がある場合には、前項の就業場所、業務の内容を変更することができる。</w:t>
      </w:r>
    </w:p>
    <w:p w14:paraId="5C9C16A4" w14:textId="77777777" w:rsidR="00AA1E99" w:rsidRDefault="00AA1E99" w:rsidP="00AA1E99">
      <w:pPr>
        <w:ind w:left="630" w:hangingChars="300" w:hanging="630"/>
      </w:pPr>
    </w:p>
    <w:p w14:paraId="6B1D8737" w14:textId="77777777" w:rsidR="00AA1E99" w:rsidRDefault="00AA1E99" w:rsidP="00AA1E99">
      <w:r>
        <w:rPr>
          <w:rFonts w:hint="eastAsia"/>
        </w:rPr>
        <w:t>（契約期間）</w:t>
      </w:r>
    </w:p>
    <w:p w14:paraId="66D92990" w14:textId="77777777" w:rsidR="00AA1E99" w:rsidRDefault="00AA1E99" w:rsidP="00AA1E99">
      <w:r>
        <w:rPr>
          <w:rFonts w:hint="eastAsia"/>
        </w:rPr>
        <w:t>第３条　本契約</w:t>
      </w:r>
      <w:r w:rsidR="00507702">
        <w:rPr>
          <w:rFonts w:hint="eastAsia"/>
        </w:rPr>
        <w:t>（乙の雇用期間）</w:t>
      </w:r>
      <w:r>
        <w:rPr>
          <w:rFonts w:hint="eastAsia"/>
        </w:rPr>
        <w:t>には期間を定めない。</w:t>
      </w:r>
    </w:p>
    <w:p w14:paraId="341C5866" w14:textId="77777777" w:rsidR="00AA1E99" w:rsidRPr="00507702" w:rsidRDefault="00AA1E99" w:rsidP="00AA1E99"/>
    <w:p w14:paraId="3E7807CA" w14:textId="77777777" w:rsidR="00AA1E99" w:rsidRDefault="00AA1E99" w:rsidP="00AA1E99">
      <w:r>
        <w:rPr>
          <w:rFonts w:hint="eastAsia"/>
        </w:rPr>
        <w:t>（就業時間等）</w:t>
      </w:r>
    </w:p>
    <w:p w14:paraId="1DCF95D8" w14:textId="77777777" w:rsidR="00AA1E99" w:rsidRDefault="00AA1E99" w:rsidP="00AA1E99">
      <w:r>
        <w:rPr>
          <w:rFonts w:hint="eastAsia"/>
        </w:rPr>
        <w:t>第４条　乙の就業並びに休憩時間は次のとおりとする。</w:t>
      </w:r>
    </w:p>
    <w:p w14:paraId="3FB4418E" w14:textId="77777777" w:rsidR="00AA1E99" w:rsidRDefault="00AA1E99" w:rsidP="00AA1E99">
      <w:pPr>
        <w:ind w:firstLineChars="100" w:firstLine="210"/>
      </w:pPr>
      <w:r>
        <w:rPr>
          <w:rFonts w:hint="eastAsia"/>
        </w:rPr>
        <w:t xml:space="preserve">　　　始業　　午前</w:t>
      </w:r>
      <w:r w:rsidR="00CF1E90">
        <w:rPr>
          <w:rFonts w:hint="eastAsia"/>
        </w:rPr>
        <w:t>●</w:t>
      </w:r>
      <w:r>
        <w:rPr>
          <w:rFonts w:hint="eastAsia"/>
        </w:rPr>
        <w:t>時</w:t>
      </w:r>
    </w:p>
    <w:p w14:paraId="0143C65F" w14:textId="77777777" w:rsidR="00AA1E99" w:rsidRDefault="00AA1E99" w:rsidP="00AA1E99">
      <w:pPr>
        <w:ind w:firstLineChars="100" w:firstLine="210"/>
      </w:pPr>
      <w:r>
        <w:rPr>
          <w:rFonts w:hint="eastAsia"/>
        </w:rPr>
        <w:t xml:space="preserve">　　　終業　　午後</w:t>
      </w:r>
      <w:r w:rsidR="00CF1E90">
        <w:rPr>
          <w:rFonts w:hint="eastAsia"/>
        </w:rPr>
        <w:t>●</w:t>
      </w:r>
      <w:r>
        <w:rPr>
          <w:rFonts w:hint="eastAsia"/>
        </w:rPr>
        <w:t>時（ただし、土曜日は午後</w:t>
      </w:r>
      <w:r w:rsidR="00CF1E90">
        <w:rPr>
          <w:rFonts w:hint="eastAsia"/>
        </w:rPr>
        <w:t>●</w:t>
      </w:r>
      <w:r>
        <w:rPr>
          <w:rFonts w:hint="eastAsia"/>
        </w:rPr>
        <w:t>時）</w:t>
      </w:r>
    </w:p>
    <w:p w14:paraId="201DDF90" w14:textId="77777777" w:rsidR="00AA1E99" w:rsidRDefault="00AA1E99" w:rsidP="00AA1E99">
      <w:pPr>
        <w:ind w:firstLineChars="100" w:firstLine="210"/>
      </w:pPr>
      <w:r>
        <w:rPr>
          <w:rFonts w:hint="eastAsia"/>
        </w:rPr>
        <w:t xml:space="preserve">　　　休憩　　正午より</w:t>
      </w:r>
      <w:r w:rsidR="00CF1E90">
        <w:rPr>
          <w:rFonts w:hint="eastAsia"/>
        </w:rPr>
        <w:t>●</w:t>
      </w:r>
      <w:r>
        <w:rPr>
          <w:rFonts w:hint="eastAsia"/>
        </w:rPr>
        <w:t>時間</w:t>
      </w:r>
    </w:p>
    <w:p w14:paraId="351661DE" w14:textId="77777777" w:rsidR="00AA1E99" w:rsidRDefault="00AA1E99" w:rsidP="00AA1E99">
      <w:pPr>
        <w:ind w:left="630" w:hangingChars="300" w:hanging="630"/>
      </w:pPr>
      <w:r>
        <w:rPr>
          <w:rFonts w:hint="eastAsia"/>
        </w:rPr>
        <w:t xml:space="preserve">　　２　甲は業務の必要がある場合には、法令の範囲内で前項の各時刻を変更し、残業を命ずることがある。</w:t>
      </w:r>
    </w:p>
    <w:p w14:paraId="36B55CBA" w14:textId="77777777" w:rsidR="00AA1E99" w:rsidRPr="00507702" w:rsidRDefault="00AA1E99" w:rsidP="00AA1E99">
      <w:pPr>
        <w:ind w:left="630" w:hangingChars="300" w:hanging="630"/>
      </w:pPr>
    </w:p>
    <w:p w14:paraId="66B309F2" w14:textId="77777777" w:rsidR="00AA1E99" w:rsidRDefault="00AA1E99" w:rsidP="00AA1E99">
      <w:r>
        <w:rPr>
          <w:rFonts w:hint="eastAsia"/>
        </w:rPr>
        <w:t>（休日）</w:t>
      </w:r>
    </w:p>
    <w:p w14:paraId="7D917E40" w14:textId="77777777" w:rsidR="00AA1E99" w:rsidRDefault="00AA1E99" w:rsidP="00AA1E99">
      <w:r>
        <w:rPr>
          <w:rFonts w:hint="eastAsia"/>
        </w:rPr>
        <w:t>第５条　乙の休日は次のとおりとする。</w:t>
      </w:r>
    </w:p>
    <w:p w14:paraId="51A54852" w14:textId="77777777" w:rsidR="00AA1E99" w:rsidRDefault="00AA1E99" w:rsidP="00AA1E99">
      <w:r>
        <w:rPr>
          <w:rFonts w:hint="eastAsia"/>
        </w:rPr>
        <w:t xml:space="preserve">　　　⑴　</w:t>
      </w:r>
      <w:r w:rsidR="005B5F3C">
        <w:rPr>
          <w:rFonts w:hint="eastAsia"/>
        </w:rPr>
        <w:t>土曜日、</w:t>
      </w:r>
      <w:r>
        <w:rPr>
          <w:rFonts w:hint="eastAsia"/>
        </w:rPr>
        <w:t>日曜日</w:t>
      </w:r>
    </w:p>
    <w:p w14:paraId="4CD4615B" w14:textId="77777777" w:rsidR="00AA1E99" w:rsidRDefault="00AA1E99" w:rsidP="00AA1E99">
      <w:r>
        <w:rPr>
          <w:rFonts w:hint="eastAsia"/>
        </w:rPr>
        <w:t xml:space="preserve">　　　⑵　年末年始（</w:t>
      </w:r>
      <w:r>
        <w:t>12月</w:t>
      </w:r>
      <w:r w:rsidR="005B5F3C">
        <w:rPr>
          <w:rFonts w:hint="eastAsia"/>
        </w:rPr>
        <w:t>３０日</w:t>
      </w:r>
      <w:r>
        <w:t>～１月</w:t>
      </w:r>
      <w:r w:rsidR="005B5F3C">
        <w:rPr>
          <w:rFonts w:hint="eastAsia"/>
        </w:rPr>
        <w:t>３</w:t>
      </w:r>
      <w:r>
        <w:t>日）</w:t>
      </w:r>
    </w:p>
    <w:p w14:paraId="0AA7CBA9" w14:textId="1604FCB2" w:rsidR="00AA1E99" w:rsidRDefault="00AA1E99" w:rsidP="00AA1E99">
      <w:r>
        <w:rPr>
          <w:rFonts w:hint="eastAsia"/>
        </w:rPr>
        <w:lastRenderedPageBreak/>
        <w:t xml:space="preserve">　　　⑶　国民の祝日</w:t>
      </w:r>
    </w:p>
    <w:p w14:paraId="623CBF93" w14:textId="77777777" w:rsidR="00AA1E99" w:rsidRDefault="00AA1E99" w:rsidP="00AA1E99">
      <w:r>
        <w:rPr>
          <w:rFonts w:hint="eastAsia"/>
        </w:rPr>
        <w:t xml:space="preserve">　　　⑷　</w:t>
      </w:r>
      <w:r w:rsidR="005B5F3C">
        <w:rPr>
          <w:rFonts w:hint="eastAsia"/>
        </w:rPr>
        <w:t>前各号に定める他、甲が指定する日</w:t>
      </w:r>
    </w:p>
    <w:p w14:paraId="4F8E588C" w14:textId="77777777" w:rsidR="00AA1E99" w:rsidRDefault="00AA1E99" w:rsidP="00AA1E99">
      <w:pPr>
        <w:ind w:left="630" w:hangingChars="300" w:hanging="630"/>
      </w:pPr>
      <w:r>
        <w:rPr>
          <w:rFonts w:hint="eastAsia"/>
        </w:rPr>
        <w:t xml:space="preserve">　　２　甲は業務の必要がある場合には、前各号の休日に乙を臨時に就業させ、他の日を振替休日とすることがある。</w:t>
      </w:r>
    </w:p>
    <w:p w14:paraId="22E7CD26" w14:textId="77777777" w:rsidR="00AA1E99" w:rsidRDefault="00AA1E99" w:rsidP="00AA1E99">
      <w:pPr>
        <w:ind w:left="630" w:hangingChars="300" w:hanging="630"/>
      </w:pPr>
    </w:p>
    <w:p w14:paraId="31B5FFED" w14:textId="77777777" w:rsidR="00AA1E99" w:rsidRDefault="00AA1E99" w:rsidP="00AA1E99">
      <w:r>
        <w:rPr>
          <w:rFonts w:hint="eastAsia"/>
        </w:rPr>
        <w:t>（</w:t>
      </w:r>
      <w:r w:rsidR="005B5F3C">
        <w:rPr>
          <w:rFonts w:hint="eastAsia"/>
        </w:rPr>
        <w:t>賃金等</w:t>
      </w:r>
      <w:r>
        <w:rPr>
          <w:rFonts w:hint="eastAsia"/>
        </w:rPr>
        <w:t>）</w:t>
      </w:r>
    </w:p>
    <w:p w14:paraId="2E27E7C3" w14:textId="77777777" w:rsidR="00AA1E99" w:rsidRDefault="00AA1E99" w:rsidP="00AA1E99">
      <w:r>
        <w:rPr>
          <w:rFonts w:hint="eastAsia"/>
        </w:rPr>
        <w:t>第</w:t>
      </w:r>
      <w:r w:rsidR="00315EB2">
        <w:rPr>
          <w:rFonts w:hint="eastAsia"/>
        </w:rPr>
        <w:t>６</w:t>
      </w:r>
      <w:r>
        <w:rPr>
          <w:rFonts w:hint="eastAsia"/>
        </w:rPr>
        <w:t xml:space="preserve">条　</w:t>
      </w:r>
      <w:r w:rsidR="005B5F3C">
        <w:rPr>
          <w:rFonts w:hint="eastAsia"/>
        </w:rPr>
        <w:t>甲は、月給として●●円を乙に対する基本給として支給する。</w:t>
      </w:r>
    </w:p>
    <w:p w14:paraId="4BF2F450" w14:textId="77777777" w:rsidR="005B5F3C" w:rsidRDefault="005B5F3C" w:rsidP="00AA1E99">
      <w:r>
        <w:rPr>
          <w:rFonts w:hint="eastAsia"/>
        </w:rPr>
        <w:t xml:space="preserve">　　２　甲は、乙に対して支払う諸手当の額は、次のとおりとする。</w:t>
      </w:r>
    </w:p>
    <w:p w14:paraId="42937E0C" w14:textId="77777777" w:rsidR="005B5F3C" w:rsidRDefault="00AA1E99" w:rsidP="00AA1E99">
      <w:r>
        <w:rPr>
          <w:rFonts w:hint="eastAsia"/>
        </w:rPr>
        <w:t xml:space="preserve">　　　⑴　</w:t>
      </w:r>
      <w:r w:rsidR="005B5F3C">
        <w:rPr>
          <w:rFonts w:hint="eastAsia"/>
        </w:rPr>
        <w:t>●●手当：月額●●円</w:t>
      </w:r>
    </w:p>
    <w:p w14:paraId="2F577C29" w14:textId="77777777" w:rsidR="00315EB2" w:rsidRDefault="00AA1E99" w:rsidP="00315EB2">
      <w:pPr>
        <w:ind w:left="2100" w:hangingChars="1000" w:hanging="2100"/>
      </w:pPr>
      <w:r>
        <w:t xml:space="preserve">    　</w:t>
      </w:r>
      <w:r>
        <w:rPr>
          <w:rFonts w:hint="eastAsia"/>
        </w:rPr>
        <w:t xml:space="preserve">⑵　</w:t>
      </w:r>
      <w:r w:rsidR="00315EB2">
        <w:rPr>
          <w:rFonts w:hint="eastAsia"/>
        </w:rPr>
        <w:t>通勤</w:t>
      </w:r>
      <w:r w:rsidR="005B5F3C">
        <w:rPr>
          <w:rFonts w:hint="eastAsia"/>
        </w:rPr>
        <w:t>手当：</w:t>
      </w:r>
      <w:r w:rsidR="00315EB2">
        <w:t>甲の認める最短の順路により計算した定期代金実費を支給する。ただし、この支給最高額は</w:t>
      </w:r>
      <w:r w:rsidR="00315EB2">
        <w:rPr>
          <w:rFonts w:hint="eastAsia"/>
        </w:rPr>
        <w:t>上限を●●円とする</w:t>
      </w:r>
      <w:r w:rsidR="00315EB2">
        <w:t>。</w:t>
      </w:r>
    </w:p>
    <w:p w14:paraId="4A42F6A7" w14:textId="77777777" w:rsidR="00AA1E99" w:rsidRPr="00315EB2" w:rsidRDefault="00AA1E99" w:rsidP="00AA1E99"/>
    <w:p w14:paraId="05FD42A2" w14:textId="77777777" w:rsidR="00AA1E99" w:rsidRDefault="00AA1E99" w:rsidP="00AA1E99">
      <w:r>
        <w:rPr>
          <w:rFonts w:hint="eastAsia"/>
        </w:rPr>
        <w:t>（給与の支払時期）</w:t>
      </w:r>
    </w:p>
    <w:p w14:paraId="5FF1EBC9" w14:textId="77777777" w:rsidR="00AA1E99" w:rsidRDefault="00AA1E99" w:rsidP="00AA1E99">
      <w:pPr>
        <w:ind w:left="630" w:hangingChars="300" w:hanging="630"/>
      </w:pPr>
      <w:r>
        <w:rPr>
          <w:rFonts w:hint="eastAsia"/>
        </w:rPr>
        <w:t>第</w:t>
      </w:r>
      <w:r w:rsidR="00315EB2">
        <w:rPr>
          <w:rFonts w:hint="eastAsia"/>
        </w:rPr>
        <w:t>７</w:t>
      </w:r>
      <w:r>
        <w:rPr>
          <w:rFonts w:hint="eastAsia"/>
        </w:rPr>
        <w:t>条　乙の給与は前月</w:t>
      </w:r>
      <w:r w:rsidR="00507702">
        <w:rPr>
          <w:rFonts w:hint="eastAsia"/>
        </w:rPr>
        <w:t>１</w:t>
      </w:r>
      <w:r>
        <w:t>日より起算し、当月</w:t>
      </w:r>
      <w:r w:rsidR="00507702">
        <w:rPr>
          <w:rFonts w:hint="eastAsia"/>
        </w:rPr>
        <w:t>１５</w:t>
      </w:r>
      <w:r>
        <w:t>日をもって締め切り、</w:t>
      </w:r>
      <w:r w:rsidR="00507702">
        <w:rPr>
          <w:rFonts w:hint="eastAsia"/>
        </w:rPr>
        <w:t>２５</w:t>
      </w:r>
      <w:r>
        <w:t>日に通貨で全額（法律上控除すべきものは除く。）を直接乙に支給する。ただし、その日が休日のときは、その前日とする。</w:t>
      </w:r>
    </w:p>
    <w:p w14:paraId="5EEF5AEE" w14:textId="77777777" w:rsidR="00AA1E99" w:rsidRDefault="00AA1E99" w:rsidP="00AA1E99">
      <w:pPr>
        <w:ind w:left="630" w:hangingChars="300" w:hanging="630"/>
      </w:pPr>
    </w:p>
    <w:p w14:paraId="1F803F4B" w14:textId="77777777" w:rsidR="00AA1E99" w:rsidRDefault="00AA1E99" w:rsidP="00AA1E99">
      <w:r>
        <w:rPr>
          <w:rFonts w:hint="eastAsia"/>
        </w:rPr>
        <w:t>（昇給）</w:t>
      </w:r>
    </w:p>
    <w:p w14:paraId="1608EA21" w14:textId="77777777" w:rsidR="00AA1E99" w:rsidRDefault="00AA1E99" w:rsidP="00AA1E99">
      <w:pPr>
        <w:ind w:left="840" w:hangingChars="400" w:hanging="840"/>
      </w:pPr>
      <w:r>
        <w:rPr>
          <w:rFonts w:hint="eastAsia"/>
        </w:rPr>
        <w:t>第</w:t>
      </w:r>
      <w:r w:rsidR="00315EB2">
        <w:rPr>
          <w:rFonts w:hint="eastAsia"/>
        </w:rPr>
        <w:t>８</w:t>
      </w:r>
      <w:r>
        <w:t>条　昇給は基本給に対し、毎年</w:t>
      </w:r>
      <w:r w:rsidR="00507702">
        <w:rPr>
          <w:rFonts w:hint="eastAsia"/>
        </w:rPr>
        <w:t>７</w:t>
      </w:r>
      <w:r>
        <w:t>月に甲の業績、同業種の賃金動向、乙の技能、勤務成績などを考慮して決定する。</w:t>
      </w:r>
    </w:p>
    <w:p w14:paraId="6F0AAB35" w14:textId="77777777" w:rsidR="00AA1E99" w:rsidRPr="00507702" w:rsidRDefault="00AA1E99" w:rsidP="00AA1E99">
      <w:pPr>
        <w:ind w:left="840" w:hangingChars="400" w:hanging="840"/>
      </w:pPr>
    </w:p>
    <w:p w14:paraId="07570B71" w14:textId="77777777" w:rsidR="00AA1E99" w:rsidRDefault="00AA1E99" w:rsidP="00AA1E99">
      <w:r>
        <w:rPr>
          <w:rFonts w:hint="eastAsia"/>
        </w:rPr>
        <w:t>（</w:t>
      </w:r>
      <w:r w:rsidR="00315EB2">
        <w:rPr>
          <w:rFonts w:hint="eastAsia"/>
        </w:rPr>
        <w:t>所定労働時間外</w:t>
      </w:r>
      <w:r>
        <w:rPr>
          <w:rFonts w:hint="eastAsia"/>
        </w:rPr>
        <w:t>の</w:t>
      </w:r>
      <w:r w:rsidR="00315EB2">
        <w:rPr>
          <w:rFonts w:hint="eastAsia"/>
        </w:rPr>
        <w:t>賃金</w:t>
      </w:r>
      <w:r>
        <w:rPr>
          <w:rFonts w:hint="eastAsia"/>
        </w:rPr>
        <w:t>）</w:t>
      </w:r>
    </w:p>
    <w:p w14:paraId="315E92D8" w14:textId="77777777" w:rsidR="00AA1E99" w:rsidRDefault="00AA1E99" w:rsidP="00315EB2">
      <w:pPr>
        <w:ind w:left="630" w:hangingChars="300" w:hanging="630"/>
      </w:pPr>
      <w:r>
        <w:rPr>
          <w:rFonts w:hint="eastAsia"/>
        </w:rPr>
        <w:t>第</w:t>
      </w:r>
      <w:r w:rsidR="00315EB2">
        <w:rPr>
          <w:rFonts w:hint="eastAsia"/>
        </w:rPr>
        <w:t>９</w:t>
      </w:r>
      <w:r>
        <w:t xml:space="preserve">条　</w:t>
      </w:r>
      <w:r w:rsidR="00315EB2">
        <w:rPr>
          <w:rFonts w:hint="eastAsia"/>
        </w:rPr>
        <w:t>甲は、乙が所定労働時間外に勤務した場合には、時間外、休日及び深夜労働に関わる手当を支給するものとし、割増賃金率は次のとおりとする。</w:t>
      </w:r>
    </w:p>
    <w:p w14:paraId="14342311" w14:textId="77777777" w:rsidR="00AA1E99" w:rsidRDefault="00AA1E99" w:rsidP="00315EB2">
      <w:pPr>
        <w:ind w:left="840" w:hangingChars="400" w:hanging="840"/>
      </w:pPr>
      <w:r>
        <w:rPr>
          <w:rFonts w:hint="eastAsia"/>
        </w:rPr>
        <w:t xml:space="preserve">　　　⑴　</w:t>
      </w:r>
      <w:r w:rsidR="00315EB2">
        <w:rPr>
          <w:rFonts w:hint="eastAsia"/>
        </w:rPr>
        <w:t>時間外勤務：１．２５</w:t>
      </w:r>
    </w:p>
    <w:p w14:paraId="2F31F84D" w14:textId="77777777" w:rsidR="00315EB2" w:rsidRDefault="00AA1E99" w:rsidP="00AA1E99">
      <w:pPr>
        <w:ind w:left="840" w:hangingChars="400" w:hanging="840"/>
      </w:pPr>
      <w:r>
        <w:rPr>
          <w:rFonts w:hint="eastAsia"/>
        </w:rPr>
        <w:t xml:space="preserve">　　　⑵　</w:t>
      </w:r>
      <w:r w:rsidR="00315EB2">
        <w:rPr>
          <w:rFonts w:hint="eastAsia"/>
        </w:rPr>
        <w:t>休日勤務手当：１．３５</w:t>
      </w:r>
    </w:p>
    <w:p w14:paraId="2B0F737F" w14:textId="77777777" w:rsidR="00AA1E99" w:rsidRDefault="00315EB2" w:rsidP="00315EB2">
      <w:pPr>
        <w:ind w:leftChars="300" w:left="840" w:hangingChars="100" w:hanging="210"/>
      </w:pPr>
      <w:r>
        <w:rPr>
          <w:rFonts w:hint="eastAsia"/>
        </w:rPr>
        <w:t>⑶　深夜勤務手当：０．２５</w:t>
      </w:r>
    </w:p>
    <w:p w14:paraId="0ACE9A98" w14:textId="77777777" w:rsidR="00315EB2" w:rsidRDefault="00315EB2" w:rsidP="00315EB2">
      <w:pPr>
        <w:ind w:leftChars="300" w:left="840" w:hangingChars="100" w:hanging="210"/>
      </w:pPr>
      <w:r>
        <w:rPr>
          <w:rFonts w:hint="eastAsia"/>
        </w:rPr>
        <w:t>⑷　月の時間外及び休日勤務が６０時間を超過した勤務：０．２５</w:t>
      </w:r>
    </w:p>
    <w:p w14:paraId="330D6953" w14:textId="77777777" w:rsidR="00AA1E99" w:rsidRDefault="00AA1E99" w:rsidP="00AA1E99">
      <w:pPr>
        <w:ind w:left="840" w:hangingChars="400" w:hanging="840"/>
      </w:pPr>
    </w:p>
    <w:p w14:paraId="248E6028" w14:textId="77777777" w:rsidR="00AA1E99" w:rsidRDefault="00AA1E99" w:rsidP="00AA1E99">
      <w:r>
        <w:rPr>
          <w:rFonts w:hint="eastAsia"/>
        </w:rPr>
        <w:t>（解雇）</w:t>
      </w:r>
    </w:p>
    <w:p w14:paraId="050BB18E" w14:textId="77777777" w:rsidR="00AA1E99" w:rsidRDefault="00AA1E99" w:rsidP="00AA1E99">
      <w:pPr>
        <w:ind w:left="840" w:hangingChars="400" w:hanging="840"/>
      </w:pPr>
      <w:r>
        <w:rPr>
          <w:rFonts w:hint="eastAsia"/>
        </w:rPr>
        <w:t>第１</w:t>
      </w:r>
      <w:r w:rsidR="00315EB2">
        <w:rPr>
          <w:rFonts w:hint="eastAsia"/>
        </w:rPr>
        <w:t>０</w:t>
      </w:r>
      <w:r>
        <w:t>条　甲は乙が次の一に該当するときは</w:t>
      </w:r>
      <w:r>
        <w:rPr>
          <w:rFonts w:hint="eastAsia"/>
        </w:rPr>
        <w:t>３０</w:t>
      </w:r>
      <w:r>
        <w:t>日前に予告するか又は</w:t>
      </w:r>
      <w:r>
        <w:rPr>
          <w:rFonts w:hint="eastAsia"/>
        </w:rPr>
        <w:t>３０</w:t>
      </w:r>
      <w:r>
        <w:t>日分の平均賃金を支払って解雇することができる。</w:t>
      </w:r>
    </w:p>
    <w:p w14:paraId="2CA751F4" w14:textId="77777777" w:rsidR="00AA1E99" w:rsidRDefault="00AA1E99" w:rsidP="00AA1E99">
      <w:r>
        <w:rPr>
          <w:rFonts w:hint="eastAsia"/>
        </w:rPr>
        <w:t xml:space="preserve">　　　⑴　精神又は身体の障害のために業務に堪えられないとき。</w:t>
      </w:r>
    </w:p>
    <w:p w14:paraId="29FFCE6A" w14:textId="77777777" w:rsidR="00AA1E99" w:rsidRDefault="00AA1E99" w:rsidP="00AA1E99">
      <w:r>
        <w:rPr>
          <w:rFonts w:hint="eastAsia"/>
        </w:rPr>
        <w:t xml:space="preserve">　　　⑵　労働能率が著しく劣り、向上の見込みがないと認められたとき。</w:t>
      </w:r>
    </w:p>
    <w:p w14:paraId="559E8B01" w14:textId="77777777" w:rsidR="00AA1E99" w:rsidRDefault="00AA1E99" w:rsidP="00AA1E99">
      <w:r>
        <w:rPr>
          <w:rFonts w:hint="eastAsia"/>
        </w:rPr>
        <w:t xml:space="preserve">　　　⑶　その他、甲の都合によるやむを得ない事由があるとき。</w:t>
      </w:r>
    </w:p>
    <w:p w14:paraId="3E477EAE" w14:textId="77777777" w:rsidR="00AA1E99" w:rsidRDefault="00AA1E99" w:rsidP="00AA1E99"/>
    <w:p w14:paraId="57D3A077" w14:textId="3872CE28" w:rsidR="00AA1E99" w:rsidRDefault="00AA1E99" w:rsidP="00AA1E99">
      <w:r>
        <w:rPr>
          <w:rFonts w:hint="eastAsia"/>
        </w:rPr>
        <w:lastRenderedPageBreak/>
        <w:t>（定年）</w:t>
      </w:r>
    </w:p>
    <w:p w14:paraId="6CBFEB77" w14:textId="77777777" w:rsidR="00AA1E99" w:rsidRDefault="00AA1E99" w:rsidP="00AA1E99">
      <w:r>
        <w:rPr>
          <w:rFonts w:hint="eastAsia"/>
        </w:rPr>
        <w:t>第１</w:t>
      </w:r>
      <w:r w:rsidR="00315EB2">
        <w:rPr>
          <w:rFonts w:hint="eastAsia"/>
        </w:rPr>
        <w:t>１</w:t>
      </w:r>
      <w:r>
        <w:t>条　乙の定年は満</w:t>
      </w:r>
      <w:r w:rsidR="00CF1E90">
        <w:t>●●</w:t>
      </w:r>
      <w:r>
        <w:t>歳とし、満</w:t>
      </w:r>
      <w:r w:rsidR="00CF1E90">
        <w:t>●●</w:t>
      </w:r>
      <w:r>
        <w:t>歳に達した日をもって退職とする。</w:t>
      </w:r>
    </w:p>
    <w:p w14:paraId="19B92633" w14:textId="77777777" w:rsidR="00AA1E99" w:rsidRDefault="00AA1E99" w:rsidP="00AA1E99"/>
    <w:p w14:paraId="6EFB30A4" w14:textId="77777777" w:rsidR="00315EB2" w:rsidRPr="00315EB2" w:rsidRDefault="00315EB2" w:rsidP="00AA1E99"/>
    <w:p w14:paraId="3585F3AC" w14:textId="77777777" w:rsidR="00AA1E99" w:rsidRDefault="00AA1E99" w:rsidP="00AA1E99">
      <w:r>
        <w:rPr>
          <w:rFonts w:hint="eastAsia"/>
        </w:rPr>
        <w:t>（退職）</w:t>
      </w:r>
    </w:p>
    <w:p w14:paraId="6EE1DD21" w14:textId="77777777" w:rsidR="00AA1E99" w:rsidRDefault="00AA1E99" w:rsidP="00AA1E99">
      <w:r>
        <w:rPr>
          <w:rFonts w:hint="eastAsia"/>
        </w:rPr>
        <w:t>第</w:t>
      </w:r>
      <w:r w:rsidR="00315EB2">
        <w:rPr>
          <w:rFonts w:hint="eastAsia"/>
        </w:rPr>
        <w:t>１２</w:t>
      </w:r>
      <w:r>
        <w:t>条　乙が次の一に該当するときは退職とする。</w:t>
      </w:r>
    </w:p>
    <w:p w14:paraId="69ED3E69" w14:textId="77777777" w:rsidR="00AA1E99" w:rsidRDefault="00AA1E99" w:rsidP="00AA1E99">
      <w:r>
        <w:rPr>
          <w:rFonts w:hint="eastAsia"/>
        </w:rPr>
        <w:t xml:space="preserve">　　　⑴　乙が退職を願い出て、甲が承認したとき。</w:t>
      </w:r>
    </w:p>
    <w:p w14:paraId="4D803310" w14:textId="77777777" w:rsidR="00AA1E99" w:rsidRDefault="00AA1E99" w:rsidP="00AA1E99">
      <w:r>
        <w:rPr>
          <w:rFonts w:hint="eastAsia"/>
        </w:rPr>
        <w:t xml:space="preserve">　　　⑵　死亡したとき。</w:t>
      </w:r>
    </w:p>
    <w:p w14:paraId="4A33BC63" w14:textId="77777777" w:rsidR="00AA1E99" w:rsidRDefault="00AA1E99" w:rsidP="00AA1E99">
      <w:r>
        <w:rPr>
          <w:rFonts w:hint="eastAsia"/>
        </w:rPr>
        <w:t xml:space="preserve">　　　⑶　定年に達したとき。</w:t>
      </w:r>
    </w:p>
    <w:p w14:paraId="3DCEF80F" w14:textId="77777777" w:rsidR="00AA1E99" w:rsidRDefault="00AA1E99" w:rsidP="00AA1E99">
      <w:pPr>
        <w:ind w:left="840" w:hangingChars="400" w:hanging="840"/>
      </w:pPr>
      <w:r>
        <w:rPr>
          <w:rFonts w:hint="eastAsia"/>
        </w:rPr>
        <w:t xml:space="preserve">　　　⑷　業務によらない負傷又は疾病により、休日を含めて連続して</w:t>
      </w:r>
      <w:r w:rsidR="00CF1E90">
        <w:rPr>
          <w:rFonts w:hint="eastAsia"/>
        </w:rPr>
        <w:t>●●●</w:t>
      </w:r>
      <w:r w:rsidR="00507702">
        <w:rPr>
          <w:rFonts w:hint="eastAsia"/>
        </w:rPr>
        <w:t>日</w:t>
      </w:r>
      <w:r>
        <w:rPr>
          <w:rFonts w:hint="eastAsia"/>
        </w:rPr>
        <w:t>以上欠勤し、復職できないとき。</w:t>
      </w:r>
    </w:p>
    <w:p w14:paraId="480F25F9" w14:textId="77777777" w:rsidR="00AA1E99" w:rsidRDefault="00AA1E99" w:rsidP="00AA1E99">
      <w:pPr>
        <w:ind w:left="840" w:hangingChars="400" w:hanging="840"/>
      </w:pPr>
    </w:p>
    <w:p w14:paraId="0830A916" w14:textId="77777777" w:rsidR="00AA1E99" w:rsidRDefault="00AA1E99" w:rsidP="00AA1E99">
      <w:r>
        <w:rPr>
          <w:rFonts w:hint="eastAsia"/>
        </w:rPr>
        <w:t>（退職金）</w:t>
      </w:r>
    </w:p>
    <w:p w14:paraId="4DD36C7C" w14:textId="77777777" w:rsidR="00AA1E99" w:rsidRDefault="00AA1E99" w:rsidP="00315EB2">
      <w:pPr>
        <w:ind w:left="840" w:hangingChars="400" w:hanging="840"/>
      </w:pPr>
      <w:r>
        <w:rPr>
          <w:rFonts w:hint="eastAsia"/>
        </w:rPr>
        <w:t>第１</w:t>
      </w:r>
      <w:r w:rsidR="00315EB2">
        <w:rPr>
          <w:rFonts w:hint="eastAsia"/>
        </w:rPr>
        <w:t>３</w:t>
      </w:r>
      <w:r>
        <w:t xml:space="preserve">条　</w:t>
      </w:r>
      <w:r w:rsidR="00315EB2">
        <w:rPr>
          <w:rFonts w:hint="eastAsia"/>
        </w:rPr>
        <w:t>退職金は発生しないものとする。</w:t>
      </w:r>
    </w:p>
    <w:p w14:paraId="42F5B36E" w14:textId="77777777" w:rsidR="00AA1E99" w:rsidRDefault="00AA1E99" w:rsidP="00AA1E99"/>
    <w:p w14:paraId="66F14964" w14:textId="77777777" w:rsidR="00AA1E99" w:rsidRDefault="00AA1E99" w:rsidP="00AA1E99">
      <w:r>
        <w:rPr>
          <w:rFonts w:hint="eastAsia"/>
        </w:rPr>
        <w:t>（賞与）</w:t>
      </w:r>
    </w:p>
    <w:p w14:paraId="519977A4" w14:textId="77777777" w:rsidR="00AA1E99" w:rsidRDefault="00AA1E99" w:rsidP="00AA1E99">
      <w:pPr>
        <w:ind w:left="840" w:hangingChars="400" w:hanging="840"/>
      </w:pPr>
      <w:r>
        <w:rPr>
          <w:rFonts w:hint="eastAsia"/>
        </w:rPr>
        <w:t>第１</w:t>
      </w:r>
      <w:r w:rsidR="00315EB2">
        <w:rPr>
          <w:rFonts w:hint="eastAsia"/>
        </w:rPr>
        <w:t>４</w:t>
      </w:r>
      <w:r>
        <w:t>条　甲は乙に対し、勤務年数、勤務成績に応じ、毎年６月及び12月の２期に分けて賞与を支給する。</w:t>
      </w:r>
    </w:p>
    <w:p w14:paraId="078FA127" w14:textId="77777777" w:rsidR="00AA1E99" w:rsidRDefault="00AA1E99" w:rsidP="00AA1E99">
      <w:pPr>
        <w:ind w:left="840" w:hangingChars="400" w:hanging="840"/>
      </w:pPr>
    </w:p>
    <w:p w14:paraId="2C260F17" w14:textId="77777777" w:rsidR="00AA1E99" w:rsidRDefault="00AA1E99" w:rsidP="00AA1E99">
      <w:r>
        <w:rPr>
          <w:rFonts w:hint="eastAsia"/>
        </w:rPr>
        <w:t>（懲戒等）</w:t>
      </w:r>
    </w:p>
    <w:p w14:paraId="4B1DA87E" w14:textId="77777777" w:rsidR="00AA1E99" w:rsidRDefault="00AA1E99" w:rsidP="00315EB2">
      <w:pPr>
        <w:ind w:left="840" w:hangingChars="400" w:hanging="840"/>
      </w:pPr>
      <w:r>
        <w:rPr>
          <w:rFonts w:hint="eastAsia"/>
        </w:rPr>
        <w:t>第</w:t>
      </w:r>
      <w:r w:rsidR="00315EB2">
        <w:rPr>
          <w:rFonts w:hint="eastAsia"/>
        </w:rPr>
        <w:t>１５</w:t>
      </w:r>
      <w:r>
        <w:t xml:space="preserve">条　</w:t>
      </w:r>
      <w:r w:rsidR="00315EB2">
        <w:rPr>
          <w:rFonts w:hint="eastAsia"/>
        </w:rPr>
        <w:t>以下の各号に定める事項が乙に発生した場合、</w:t>
      </w:r>
      <w:r w:rsidR="002E10D5">
        <w:rPr>
          <w:rFonts w:hint="eastAsia"/>
        </w:rPr>
        <w:t>甲は、</w:t>
      </w:r>
      <w:r>
        <w:t>その程度に応じて譴責、減給、出勤停止、懲戒解雇の４種と</w:t>
      </w:r>
      <w:r w:rsidR="00315EB2">
        <w:rPr>
          <w:rFonts w:hint="eastAsia"/>
        </w:rPr>
        <w:t>して乙に対して</w:t>
      </w:r>
      <w:r w:rsidR="002E10D5">
        <w:rPr>
          <w:rFonts w:hint="eastAsia"/>
        </w:rPr>
        <w:t>懲戒</w:t>
      </w:r>
      <w:r w:rsidR="00315EB2">
        <w:rPr>
          <w:rFonts w:hint="eastAsia"/>
        </w:rPr>
        <w:t>処分を</w:t>
      </w:r>
      <w:r>
        <w:t>する。</w:t>
      </w:r>
    </w:p>
    <w:p w14:paraId="4BD5BA05" w14:textId="77777777" w:rsidR="00AA1E99" w:rsidRDefault="00AA1E99" w:rsidP="00AA1E99">
      <w:r>
        <w:rPr>
          <w:rFonts w:hint="eastAsia"/>
        </w:rPr>
        <w:t xml:space="preserve">　　　⑴　正当の理由なく無断欠勤したとき。</w:t>
      </w:r>
    </w:p>
    <w:p w14:paraId="614E4042" w14:textId="77777777" w:rsidR="00AA1E99" w:rsidRDefault="00AA1E99" w:rsidP="00AA1E99">
      <w:r>
        <w:rPr>
          <w:rFonts w:hint="eastAsia"/>
        </w:rPr>
        <w:t xml:space="preserve">　　　⑵　素行不良で職場の秩序風紀を乱したとき。</w:t>
      </w:r>
    </w:p>
    <w:p w14:paraId="12041A24" w14:textId="77777777" w:rsidR="00315EB2" w:rsidRDefault="00315EB2" w:rsidP="00315EB2">
      <w:r>
        <w:rPr>
          <w:rFonts w:hint="eastAsia"/>
        </w:rPr>
        <w:t xml:space="preserve">　　　⑶　他人に暴行、脅迫を加え、又は業務を妨害したとき。</w:t>
      </w:r>
    </w:p>
    <w:p w14:paraId="426B9BB6" w14:textId="77777777" w:rsidR="00315EB2" w:rsidRPr="00315EB2" w:rsidRDefault="00315EB2" w:rsidP="00315EB2">
      <w:pPr>
        <w:ind w:left="840" w:hangingChars="400" w:hanging="840"/>
      </w:pPr>
      <w:r>
        <w:rPr>
          <w:rFonts w:hint="eastAsia"/>
        </w:rPr>
        <w:t xml:space="preserve">　　　⑷　故意若しくは重大な過失により甲の機密を漏らし、若しくは甲の名誉信用を毀損し、又は甲に重大な損害を与えたとき。</w:t>
      </w:r>
    </w:p>
    <w:p w14:paraId="35417DA5" w14:textId="77777777" w:rsidR="00AA1E99" w:rsidRDefault="00AA1E99" w:rsidP="00AA1E99">
      <w:r>
        <w:rPr>
          <w:rFonts w:hint="eastAsia"/>
        </w:rPr>
        <w:t xml:space="preserve">　　　</w:t>
      </w:r>
      <w:r w:rsidR="00315EB2">
        <w:rPr>
          <w:rFonts w:hint="eastAsia"/>
        </w:rPr>
        <w:t>⑸</w:t>
      </w:r>
      <w:r>
        <w:rPr>
          <w:rFonts w:hint="eastAsia"/>
        </w:rPr>
        <w:t xml:space="preserve">　許可なく会社の物品を持ち出し、又は持ち出そうとしたとき。</w:t>
      </w:r>
    </w:p>
    <w:p w14:paraId="2C7DE554" w14:textId="77777777" w:rsidR="00315EB2" w:rsidRDefault="00315EB2" w:rsidP="00AA1E99">
      <w:r>
        <w:rPr>
          <w:rFonts w:hint="eastAsia"/>
        </w:rPr>
        <w:t xml:space="preserve">　　　⑹　上司の業務命令に正当な理由なく従わないとき。</w:t>
      </w:r>
    </w:p>
    <w:p w14:paraId="74D39ECE" w14:textId="77777777" w:rsidR="00AA1E99" w:rsidRDefault="00AA1E99" w:rsidP="00AA1E99">
      <w:r>
        <w:rPr>
          <w:rFonts w:hint="eastAsia"/>
        </w:rPr>
        <w:t xml:space="preserve">　　　</w:t>
      </w:r>
      <w:r w:rsidR="00315EB2">
        <w:rPr>
          <w:rFonts w:hint="eastAsia"/>
        </w:rPr>
        <w:t>⑺</w:t>
      </w:r>
      <w:r>
        <w:rPr>
          <w:rFonts w:hint="eastAsia"/>
        </w:rPr>
        <w:t xml:space="preserve">　その他、前各号に準ずる行為のあったとき。</w:t>
      </w:r>
    </w:p>
    <w:p w14:paraId="75803620" w14:textId="77777777" w:rsidR="00AA1E99" w:rsidRPr="002E10D5" w:rsidRDefault="00AA1E99" w:rsidP="00AA1E99"/>
    <w:p w14:paraId="52A95C0A" w14:textId="77777777" w:rsidR="00AA1E99" w:rsidRDefault="00AA1E99" w:rsidP="00AA1E99">
      <w:r>
        <w:rPr>
          <w:rFonts w:hint="eastAsia"/>
        </w:rPr>
        <w:t>（安全、衛生等）</w:t>
      </w:r>
    </w:p>
    <w:p w14:paraId="463CD38F" w14:textId="77777777" w:rsidR="00AA1E99" w:rsidRDefault="00AA1E99" w:rsidP="00AA1E99">
      <w:r>
        <w:rPr>
          <w:rFonts w:hint="eastAsia"/>
        </w:rPr>
        <w:t>第</w:t>
      </w:r>
      <w:r w:rsidR="00315EB2">
        <w:rPr>
          <w:rFonts w:hint="eastAsia"/>
        </w:rPr>
        <w:t>１６</w:t>
      </w:r>
      <w:r>
        <w:t>条　甲は職場における乙の安全を確保し、危害防止に努めるものとする。</w:t>
      </w:r>
    </w:p>
    <w:p w14:paraId="268CEC51" w14:textId="77777777" w:rsidR="00AA1E99" w:rsidRPr="00315EB2" w:rsidRDefault="00AA1E99" w:rsidP="00AA1E99"/>
    <w:p w14:paraId="0752B154" w14:textId="77777777" w:rsidR="00CF1E90" w:rsidRDefault="00CF1E90" w:rsidP="00CF1E90">
      <w:pPr>
        <w:ind w:firstLineChars="100" w:firstLine="210"/>
      </w:pPr>
      <w:r>
        <w:rPr>
          <w:rFonts w:hint="eastAsia"/>
        </w:rPr>
        <w:t>以上のとおり合意し、合意の証として本契約書２通を作成し、各自署名･捺印の上、各１通宛所持するものとする。</w:t>
      </w:r>
    </w:p>
    <w:p w14:paraId="0A698516" w14:textId="1EA8846F" w:rsidR="00CF1E90" w:rsidRDefault="00CF1E90" w:rsidP="00CF1E90"/>
    <w:p w14:paraId="0D235EDC" w14:textId="77777777" w:rsidR="00CF1E90" w:rsidRDefault="00CF1E90" w:rsidP="00CF1E90">
      <w:r>
        <w:rPr>
          <w:rFonts w:hint="eastAsia"/>
        </w:rPr>
        <w:t>令和●年●月●日</w:t>
      </w:r>
    </w:p>
    <w:p w14:paraId="20FAC470" w14:textId="77777777" w:rsidR="00CF1E90" w:rsidRDefault="00CF1E90" w:rsidP="00CF1E90">
      <w:r>
        <w:rPr>
          <w:rFonts w:hint="eastAsia"/>
        </w:rPr>
        <w:t xml:space="preserve">　　　　　　　　　　　　　　　　　　　　　甲</w:t>
      </w:r>
    </w:p>
    <w:p w14:paraId="4F4EBE19" w14:textId="77777777" w:rsidR="00CF1E90" w:rsidRDefault="00CF1E90" w:rsidP="00CF1E90">
      <w:r>
        <w:rPr>
          <w:rFonts w:hint="eastAsia"/>
        </w:rPr>
        <w:t xml:space="preserve">　　　　　　　　　　　　　　　　　　　　　　株式会社●●●●</w:t>
      </w:r>
    </w:p>
    <w:p w14:paraId="1ADFB4E1" w14:textId="77777777" w:rsidR="00CF1E90" w:rsidRDefault="00CF1E90" w:rsidP="00CF1E90">
      <w:r>
        <w:rPr>
          <w:rFonts w:hint="eastAsia"/>
        </w:rPr>
        <w:t xml:space="preserve">　　　　　　　　　　　　　　　　　　　　　　代表取締役　●　●　●　●　㊞</w:t>
      </w:r>
    </w:p>
    <w:p w14:paraId="132ACF84" w14:textId="77777777" w:rsidR="00CF1E90" w:rsidRDefault="00CF1E90" w:rsidP="00CF1E90">
      <w:r>
        <w:rPr>
          <w:rFonts w:hint="eastAsia"/>
        </w:rPr>
        <w:t xml:space="preserve">　　　　　　　　　　　　　　　　　　　　　乙</w:t>
      </w:r>
    </w:p>
    <w:p w14:paraId="6C67C222" w14:textId="77777777" w:rsidR="00CF1E90" w:rsidRDefault="00CF1E90" w:rsidP="00CF1E90">
      <w:r>
        <w:rPr>
          <w:rFonts w:hint="eastAsia"/>
        </w:rPr>
        <w:t xml:space="preserve">　　　　　　　　　　　　　　　　　　　　　　住　所</w:t>
      </w:r>
    </w:p>
    <w:p w14:paraId="638F819E" w14:textId="0B12B131" w:rsidR="006D0E55" w:rsidRDefault="00CF1E90" w:rsidP="00CF1E90">
      <w:pPr>
        <w:ind w:left="840" w:hangingChars="400" w:hanging="840"/>
      </w:pPr>
      <w:r>
        <w:rPr>
          <w:rFonts w:hint="eastAsia"/>
        </w:rPr>
        <w:t xml:space="preserve">　　　　　　　　　　　　　　　　　　　　　　　　　　　　●　●　●　●　㊞</w:t>
      </w:r>
    </w:p>
    <w:p w14:paraId="67246A08" w14:textId="7B04AED0" w:rsidR="001E0758" w:rsidRDefault="001E0758" w:rsidP="00CF1E90">
      <w:pPr>
        <w:ind w:left="840" w:hangingChars="400" w:hanging="840"/>
      </w:pPr>
    </w:p>
    <w:p w14:paraId="7DB34FB4" w14:textId="6305AD31" w:rsidR="001E0758" w:rsidRDefault="001E0758" w:rsidP="00CF1E90">
      <w:pPr>
        <w:ind w:left="840" w:hangingChars="400" w:hanging="840"/>
      </w:pPr>
    </w:p>
    <w:p w14:paraId="6BD213EE" w14:textId="75537736" w:rsidR="001E0758" w:rsidRDefault="001E0758" w:rsidP="00CF1E90">
      <w:pPr>
        <w:ind w:left="840" w:hangingChars="400" w:hanging="840"/>
      </w:pPr>
    </w:p>
    <w:p w14:paraId="17C029C4" w14:textId="77777777" w:rsidR="001E0758" w:rsidRDefault="001E0758" w:rsidP="001E0758"/>
    <w:p w14:paraId="420EFFFF"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【使用方法・注意事項】</w:t>
      </w:r>
    </w:p>
    <w:p w14:paraId="547FB187"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41CA645B"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0C78C882"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10B0E7B7"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6DB60BB4"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7BEBE961" w14:textId="77777777" w:rsidR="001E0758" w:rsidRDefault="001E0758" w:rsidP="001E0758">
      <w:pPr>
        <w:pBdr>
          <w:top w:val="single" w:sz="4" w:space="1" w:color="auto"/>
          <w:left w:val="single" w:sz="4" w:space="4" w:color="auto"/>
          <w:bottom w:val="single" w:sz="4" w:space="1" w:color="auto"/>
          <w:right w:val="single" w:sz="4" w:space="4" w:color="auto"/>
        </w:pBdr>
      </w:pPr>
    </w:p>
    <w:p w14:paraId="24652B25"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～顧問サービスのご案内～</w:t>
      </w:r>
    </w:p>
    <w:p w14:paraId="5834FC7D"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03C71D48" w14:textId="77777777" w:rsidR="001E0758" w:rsidRDefault="001E0758" w:rsidP="001E0758">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08BB0CC8" w14:textId="77777777" w:rsidR="001E0758" w:rsidRDefault="001E0758" w:rsidP="001E0758">
      <w:pPr>
        <w:pBdr>
          <w:top w:val="single" w:sz="4" w:space="1" w:color="auto"/>
          <w:left w:val="single" w:sz="4" w:space="4" w:color="auto"/>
          <w:bottom w:val="single" w:sz="4" w:space="1" w:color="auto"/>
          <w:right w:val="single" w:sz="4" w:space="4" w:color="auto"/>
        </w:pBdr>
      </w:pPr>
    </w:p>
    <w:p w14:paraId="1E11463C" w14:textId="77777777" w:rsidR="001E0758" w:rsidRPr="001E0758" w:rsidRDefault="001E0758" w:rsidP="00CF1E90">
      <w:pPr>
        <w:ind w:left="840" w:hangingChars="400" w:hanging="840"/>
      </w:pPr>
    </w:p>
    <w:sectPr w:rsidR="001E0758" w:rsidRPr="001E0758">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1:56:00Z" w:initials="n">
    <w:p w14:paraId="6E951785" w14:textId="77777777" w:rsidR="0008464F" w:rsidRDefault="0008464F">
      <w:pPr>
        <w:pStyle w:val="a8"/>
      </w:pPr>
      <w:r>
        <w:rPr>
          <w:rStyle w:val="a7"/>
        </w:rPr>
        <w:annotationRef/>
      </w:r>
      <w:r>
        <w:rPr>
          <w:rFonts w:hint="eastAsia"/>
        </w:rPr>
        <w:t>使用者は、労働者に対して、労働契約の締結に際し、賃金・労働時間その他の労働条件を明示しなければならず（労働基準法１５条１項）、特に以下の事項については、書面を交付して必ず明示しなければなりません。</w:t>
      </w:r>
    </w:p>
    <w:p w14:paraId="6F03D0F6" w14:textId="77777777" w:rsidR="0008464F" w:rsidRDefault="0008464F">
      <w:pPr>
        <w:pStyle w:val="a8"/>
      </w:pPr>
      <w:r>
        <w:rPr>
          <w:rFonts w:hint="eastAsia"/>
        </w:rPr>
        <w:t>①労働契約の期間に関する事項</w:t>
      </w:r>
    </w:p>
    <w:p w14:paraId="58901F76" w14:textId="77777777" w:rsidR="0008464F" w:rsidRDefault="0008464F">
      <w:pPr>
        <w:pStyle w:val="a8"/>
      </w:pPr>
      <w:r>
        <w:rPr>
          <w:rFonts w:hint="eastAsia"/>
        </w:rPr>
        <w:t>②期間の定めのある労働契約を更新する場合の基準に関する事項</w:t>
      </w:r>
    </w:p>
    <w:p w14:paraId="3BC48985" w14:textId="77777777" w:rsidR="0008464F" w:rsidRDefault="0008464F">
      <w:pPr>
        <w:pStyle w:val="a8"/>
      </w:pPr>
      <w:r>
        <w:rPr>
          <w:rFonts w:hint="eastAsia"/>
        </w:rPr>
        <w:t>③就業の場所及び従事すべき業務に関する事項</w:t>
      </w:r>
    </w:p>
    <w:p w14:paraId="5B8EB04A" w14:textId="77777777" w:rsidR="0008464F" w:rsidRDefault="0008464F">
      <w:pPr>
        <w:pStyle w:val="a8"/>
      </w:pPr>
      <w:r>
        <w:rPr>
          <w:rFonts w:hint="eastAsia"/>
        </w:rPr>
        <w:t>④始業及び終業の時刻、所定労働時間を超える労働の有無、休憩時間、休日、休暇並びに労働者を２組以上に分けて就業させる場合における就業時転換に関する事項</w:t>
      </w:r>
    </w:p>
    <w:p w14:paraId="61566F8C" w14:textId="77777777" w:rsidR="0008464F" w:rsidRDefault="0008464F">
      <w:pPr>
        <w:pStyle w:val="a8"/>
      </w:pPr>
      <w:r>
        <w:rPr>
          <w:rFonts w:hint="eastAsia"/>
        </w:rPr>
        <w:t>⑤賃金の決定、計算及び支払の方法、賃金の締め切り及び支払の時期並びに昇給に関する事項</w:t>
      </w:r>
    </w:p>
    <w:p w14:paraId="4ACA4E83" w14:textId="77777777" w:rsidR="0008464F" w:rsidRDefault="0008464F">
      <w:pPr>
        <w:pStyle w:val="a8"/>
      </w:pPr>
      <w:r>
        <w:rPr>
          <w:rFonts w:hint="eastAsia"/>
        </w:rPr>
        <w:t>⑥退職に関する事項（解雇の事由を含む）</w:t>
      </w:r>
    </w:p>
    <w:p w14:paraId="6A1FECEB" w14:textId="7F518AAE" w:rsidR="0008464F" w:rsidRDefault="0008464F">
      <w:pPr>
        <w:pStyle w:val="a8"/>
      </w:pPr>
      <w:r>
        <w:rPr>
          <w:rFonts w:hint="eastAsia"/>
        </w:rPr>
        <w:t>就業規則が存在しない場合、使用者と労働者との間で、これらの労働条件について個別に合意し、また明示する必要があります。</w:t>
      </w:r>
    </w:p>
  </w:comment>
  <w:comment w:id="1" w:author="Naolawoffice1" w:date="2021-08-03T22:21:00Z" w:initials="n">
    <w:p w14:paraId="30046929" w14:textId="77777777" w:rsidR="00610F15" w:rsidRDefault="00610F15" w:rsidP="00610F15">
      <w:pPr>
        <w:pStyle w:val="a8"/>
      </w:pPr>
      <w:r>
        <w:rPr>
          <w:rStyle w:val="a7"/>
        </w:rPr>
        <w:annotationRef/>
      </w:r>
      <w:r>
        <w:rPr>
          <w:rFonts w:hint="eastAsia"/>
        </w:rPr>
        <w:t>契約書の作成方法やレビュー方法をお知りになりたい方は、当事務所のオウンドメディアの以下の記事をご覧ください。</w:t>
      </w:r>
    </w:p>
    <w:p w14:paraId="3443108E" w14:textId="77777777" w:rsidR="00610F15" w:rsidRDefault="00570AC0" w:rsidP="00610F15">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610F15">
          <w:rPr>
            <w:rStyle w:val="ac"/>
            <w:rFonts w:ascii="游ゴシック Medium" w:eastAsia="游ゴシック Medium" w:hAnsi="游ゴシック Medium" w:hint="eastAsia"/>
            <w:color w:val="6699FF"/>
          </w:rPr>
          <w:t>●【法務担当者が一人でできる！】契約書作成マニュアル～自社を守るために～</w:t>
        </w:r>
      </w:hyperlink>
    </w:p>
    <w:p w14:paraId="0BDED614" w14:textId="77777777" w:rsidR="00610F15" w:rsidRDefault="00570AC0" w:rsidP="00610F15">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610F15">
          <w:rPr>
            <w:rStyle w:val="ac"/>
            <w:rFonts w:ascii="游ゴシック Medium" w:eastAsia="游ゴシック Medium" w:hAnsi="游ゴシック Medium" w:hint="eastAsia"/>
            <w:color w:val="0033FF"/>
          </w:rPr>
          <w:t>●【法務担当者必見！】契約書レビューのテクニック</w:t>
        </w:r>
      </w:hyperlink>
    </w:p>
    <w:p w14:paraId="3ED59ADB" w14:textId="76831291" w:rsidR="00610F15" w:rsidRDefault="00610F15">
      <w:pPr>
        <w:pStyle w:val="a8"/>
      </w:pPr>
    </w:p>
  </w:comment>
  <w:comment w:id="2" w:author="Naolawoffice1" w:date="2021-08-03T22:22:00Z" w:initials="n">
    <w:p w14:paraId="073A015B" w14:textId="77777777" w:rsidR="00F42364" w:rsidRDefault="00F42364">
      <w:pPr>
        <w:pStyle w:val="a8"/>
      </w:pPr>
      <w:r>
        <w:rPr>
          <w:rStyle w:val="a7"/>
        </w:rPr>
        <w:annotationRef/>
      </w:r>
      <w:r>
        <w:rPr>
          <w:rFonts w:hint="eastAsia"/>
        </w:rPr>
        <w:t>従業員を雇用する際のチェックポイントをお知りになりたい方は、当事務所のオウンドメディアの以下の記事をご覧ください。</w:t>
      </w:r>
    </w:p>
    <w:p w14:paraId="1D6C4029" w14:textId="4746F557" w:rsidR="00F42364" w:rsidRDefault="00570AC0">
      <w:pPr>
        <w:pStyle w:val="a8"/>
      </w:pPr>
      <w:hyperlink r:id="rId3" w:tgtFrame="_blank" w:history="1">
        <w:r w:rsidR="00F42364">
          <w:rPr>
            <w:rStyle w:val="ac"/>
            <w:rFonts w:ascii="游ゴシック Medium" w:eastAsia="游ゴシック Medium" w:hAnsi="游ゴシック Medium" w:hint="eastAsia"/>
            <w:color w:val="6699FF"/>
            <w:shd w:val="clear" w:color="auto" w:fill="FFFFFF"/>
          </w:rPr>
          <w:t>●従業員を雇用する際のチェックポイント ～労務トラブルを起こさないために</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1FECEB" w15:done="0"/>
  <w15:commentEx w15:paraId="3ED59ADB" w15:done="0"/>
  <w15:commentEx w15:paraId="1D6C40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3A17" w16cex:dateUtc="2021-08-03T12:56:00Z"/>
  <w16cex:commentExtensible w16cex:durableId="24B43FCD" w16cex:dateUtc="2021-08-03T13:21:00Z"/>
  <w16cex:commentExtensible w16cex:durableId="24B44019" w16cex:dateUtc="2021-08-03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FECEB" w16cid:durableId="24B43A17"/>
  <w16cid:commentId w16cid:paraId="3ED59ADB" w16cid:durableId="24B43FCD"/>
  <w16cid:commentId w16cid:paraId="1D6C4029" w16cid:durableId="24B44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C701" w14:textId="77777777" w:rsidR="00570AC0" w:rsidRDefault="00570AC0" w:rsidP="00CF1E90">
      <w:r>
        <w:separator/>
      </w:r>
    </w:p>
  </w:endnote>
  <w:endnote w:type="continuationSeparator" w:id="0">
    <w:p w14:paraId="4A7FC1A4" w14:textId="77777777" w:rsidR="00570AC0" w:rsidRDefault="00570AC0" w:rsidP="00CF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602E" w14:textId="77777777" w:rsidR="001E0758" w:rsidRPr="00545EF4" w:rsidRDefault="001E0758" w:rsidP="001E0758">
    <w:pPr>
      <w:pStyle w:val="a5"/>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0ECD832A" wp14:editId="7D2D8EFD">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1029B"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64689F86" w14:textId="77777777" w:rsidR="001E0758" w:rsidRDefault="001E0758" w:rsidP="001E0758">
    <w:pPr>
      <w:pStyle w:val="a5"/>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c"/>
          <w:sz w:val="18"/>
          <w:szCs w:val="20"/>
        </w:rPr>
        <w:t>info@nao-lawoffice.jp</w:t>
      </w:r>
    </w:hyperlink>
  </w:p>
  <w:p w14:paraId="2FB13AA7" w14:textId="762BD605" w:rsidR="001E0758" w:rsidRPr="00E339A8" w:rsidRDefault="001E0758">
    <w:pPr>
      <w:pStyle w:val="a5"/>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c"/>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99D1" w14:textId="77777777" w:rsidR="00570AC0" w:rsidRDefault="00570AC0" w:rsidP="00CF1E90">
      <w:r>
        <w:separator/>
      </w:r>
    </w:p>
  </w:footnote>
  <w:footnote w:type="continuationSeparator" w:id="0">
    <w:p w14:paraId="11E9937B" w14:textId="77777777" w:rsidR="00570AC0" w:rsidRDefault="00570AC0" w:rsidP="00CF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331D" w14:textId="696F0432" w:rsidR="00E339A8" w:rsidRDefault="00E339A8">
    <w:pPr>
      <w:pStyle w:val="a3"/>
    </w:pPr>
    <w:r>
      <w:rPr>
        <w:noProof/>
      </w:rPr>
      <w:drawing>
        <wp:anchor distT="0" distB="0" distL="114300" distR="114300" simplePos="0" relativeHeight="251661312" behindDoc="0" locked="0" layoutInCell="1" allowOverlap="1" wp14:anchorId="6300E999" wp14:editId="2BE92D99">
          <wp:simplePos x="0" y="0"/>
          <wp:positionH relativeFrom="margin">
            <wp:posOffset>4320540</wp:posOffset>
          </wp:positionH>
          <wp:positionV relativeFrom="paragraph">
            <wp:posOffset>-431800</wp:posOffset>
          </wp:positionV>
          <wp:extent cx="1028880" cy="10288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99"/>
    <w:rsid w:val="0008464F"/>
    <w:rsid w:val="001E0758"/>
    <w:rsid w:val="002E10D5"/>
    <w:rsid w:val="00315EB2"/>
    <w:rsid w:val="00507702"/>
    <w:rsid w:val="00570AC0"/>
    <w:rsid w:val="005B5F3C"/>
    <w:rsid w:val="00610F15"/>
    <w:rsid w:val="006D0E55"/>
    <w:rsid w:val="00752AAE"/>
    <w:rsid w:val="007F1CB3"/>
    <w:rsid w:val="008D7422"/>
    <w:rsid w:val="00A32A1E"/>
    <w:rsid w:val="00AA1E99"/>
    <w:rsid w:val="00CB45E0"/>
    <w:rsid w:val="00CF1E90"/>
    <w:rsid w:val="00E339A8"/>
    <w:rsid w:val="00EE43D7"/>
    <w:rsid w:val="00EF25C5"/>
    <w:rsid w:val="00F4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40B62"/>
  <w15:chartTrackingRefBased/>
  <w15:docId w15:val="{E2E8F068-EF6B-4E61-A0D1-E2DB2DA7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E90"/>
    <w:pPr>
      <w:tabs>
        <w:tab w:val="center" w:pos="4252"/>
        <w:tab w:val="right" w:pos="8504"/>
      </w:tabs>
      <w:snapToGrid w:val="0"/>
    </w:pPr>
  </w:style>
  <w:style w:type="character" w:customStyle="1" w:styleId="a4">
    <w:name w:val="ヘッダー (文字)"/>
    <w:basedOn w:val="a0"/>
    <w:link w:val="a3"/>
    <w:uiPriority w:val="99"/>
    <w:rsid w:val="00CF1E90"/>
  </w:style>
  <w:style w:type="paragraph" w:styleId="a5">
    <w:name w:val="footer"/>
    <w:basedOn w:val="a"/>
    <w:link w:val="a6"/>
    <w:uiPriority w:val="99"/>
    <w:unhideWhenUsed/>
    <w:rsid w:val="00CF1E90"/>
    <w:pPr>
      <w:tabs>
        <w:tab w:val="center" w:pos="4252"/>
        <w:tab w:val="right" w:pos="8504"/>
      </w:tabs>
      <w:snapToGrid w:val="0"/>
    </w:pPr>
  </w:style>
  <w:style w:type="character" w:customStyle="1" w:styleId="a6">
    <w:name w:val="フッター (文字)"/>
    <w:basedOn w:val="a0"/>
    <w:link w:val="a5"/>
    <w:uiPriority w:val="99"/>
    <w:rsid w:val="00CF1E90"/>
  </w:style>
  <w:style w:type="character" w:styleId="a7">
    <w:name w:val="annotation reference"/>
    <w:basedOn w:val="a0"/>
    <w:uiPriority w:val="99"/>
    <w:semiHidden/>
    <w:unhideWhenUsed/>
    <w:rsid w:val="0008464F"/>
    <w:rPr>
      <w:sz w:val="18"/>
      <w:szCs w:val="18"/>
    </w:rPr>
  </w:style>
  <w:style w:type="paragraph" w:styleId="a8">
    <w:name w:val="annotation text"/>
    <w:basedOn w:val="a"/>
    <w:link w:val="a9"/>
    <w:semiHidden/>
    <w:unhideWhenUsed/>
    <w:rsid w:val="0008464F"/>
    <w:pPr>
      <w:jc w:val="left"/>
    </w:pPr>
  </w:style>
  <w:style w:type="character" w:customStyle="1" w:styleId="a9">
    <w:name w:val="コメント文字列 (文字)"/>
    <w:basedOn w:val="a0"/>
    <w:link w:val="a8"/>
    <w:semiHidden/>
    <w:rsid w:val="0008464F"/>
  </w:style>
  <w:style w:type="paragraph" w:styleId="aa">
    <w:name w:val="annotation subject"/>
    <w:basedOn w:val="a8"/>
    <w:next w:val="a8"/>
    <w:link w:val="ab"/>
    <w:uiPriority w:val="99"/>
    <w:semiHidden/>
    <w:unhideWhenUsed/>
    <w:rsid w:val="0008464F"/>
    <w:rPr>
      <w:b/>
      <w:bCs/>
    </w:rPr>
  </w:style>
  <w:style w:type="character" w:customStyle="1" w:styleId="ab">
    <w:name w:val="コメント内容 (文字)"/>
    <w:basedOn w:val="a9"/>
    <w:link w:val="aa"/>
    <w:uiPriority w:val="99"/>
    <w:semiHidden/>
    <w:rsid w:val="0008464F"/>
    <w:rPr>
      <w:b/>
      <w:bCs/>
    </w:rPr>
  </w:style>
  <w:style w:type="paragraph" w:styleId="Web">
    <w:name w:val="Normal (Web)"/>
    <w:basedOn w:val="a"/>
    <w:uiPriority w:val="99"/>
    <w:semiHidden/>
    <w:unhideWhenUsed/>
    <w:rsid w:val="00610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610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nao-lawoffice.jp/venture-startup/labor-management/jugyoin-koyou-checkpoint.php" TargetMode="External"/><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9</cp:revision>
  <dcterms:created xsi:type="dcterms:W3CDTF">2019-11-23T03:09:00Z</dcterms:created>
  <dcterms:modified xsi:type="dcterms:W3CDTF">2021-08-05T05:15:00Z</dcterms:modified>
</cp:coreProperties>
</file>