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47DB" w14:textId="096F5F00" w:rsidR="000F7025" w:rsidRDefault="000F7025" w:rsidP="000F7025">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6DEA4FA8" w14:textId="77777777" w:rsidR="000F7025" w:rsidRDefault="000F7025" w:rsidP="000F7025">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036A385D" w14:textId="77777777" w:rsidR="005B545F" w:rsidRPr="005B545F" w:rsidRDefault="005B545F" w:rsidP="005B545F">
      <w:pPr>
        <w:jc w:val="center"/>
        <w:rPr>
          <w:sz w:val="28"/>
          <w:szCs w:val="32"/>
        </w:rPr>
      </w:pPr>
      <w:commentRangeStart w:id="0"/>
      <w:commentRangeStart w:id="1"/>
      <w:r w:rsidRPr="005B545F">
        <w:rPr>
          <w:rFonts w:hint="eastAsia"/>
          <w:sz w:val="28"/>
          <w:szCs w:val="32"/>
        </w:rPr>
        <w:t>著作権譲渡契約書</w:t>
      </w:r>
      <w:commentRangeEnd w:id="0"/>
      <w:r w:rsidR="00275503">
        <w:rPr>
          <w:rStyle w:val="a7"/>
        </w:rPr>
        <w:commentReference w:id="0"/>
      </w:r>
      <w:commentRangeEnd w:id="1"/>
      <w:r w:rsidR="00F6637A">
        <w:rPr>
          <w:rStyle w:val="a7"/>
        </w:rPr>
        <w:commentReference w:id="1"/>
      </w:r>
    </w:p>
    <w:p w14:paraId="1D010AA0" w14:textId="77777777" w:rsidR="00273EBC" w:rsidRDefault="00273EBC" w:rsidP="005B545F"/>
    <w:p w14:paraId="4C015080" w14:textId="77777777" w:rsidR="005B545F" w:rsidRDefault="00273EBC" w:rsidP="00273EBC">
      <w:pPr>
        <w:ind w:firstLineChars="100" w:firstLine="210"/>
      </w:pPr>
      <w:r>
        <w:rPr>
          <w:rFonts w:hint="eastAsia"/>
        </w:rPr>
        <w:t>株式会社</w:t>
      </w:r>
      <w:r>
        <w:t>●●●●</w:t>
      </w:r>
      <w:r w:rsidR="005B545F">
        <w:t>（以下「甲」という）と株式会社</w:t>
      </w:r>
      <w:r>
        <w:t>●●●●</w:t>
      </w:r>
      <w:r w:rsidR="005B545F">
        <w:t>（以下「乙」という）は、甲が有する著作権の乙に対する譲渡に関し、次のとおり契約（以下「本契約」という）を締結する。</w:t>
      </w:r>
    </w:p>
    <w:p w14:paraId="697A1710" w14:textId="77777777" w:rsidR="00273EBC" w:rsidRPr="00273EBC" w:rsidRDefault="00273EBC" w:rsidP="00273EBC">
      <w:pPr>
        <w:ind w:firstLineChars="100" w:firstLine="210"/>
      </w:pPr>
    </w:p>
    <w:p w14:paraId="0BD3B57B" w14:textId="77777777" w:rsidR="005B545F" w:rsidRDefault="005B545F" w:rsidP="005B545F">
      <w:r>
        <w:rPr>
          <w:rFonts w:hint="eastAsia"/>
        </w:rPr>
        <w:t>（目的）</w:t>
      </w:r>
    </w:p>
    <w:p w14:paraId="53E5DC0A" w14:textId="77777777" w:rsidR="005B545F" w:rsidRDefault="005B545F" w:rsidP="00273EBC">
      <w:pPr>
        <w:ind w:left="630" w:hangingChars="300" w:hanging="630"/>
      </w:pPr>
      <w:r>
        <w:rPr>
          <w:rFonts w:hint="eastAsia"/>
        </w:rPr>
        <w:t>第</w:t>
      </w:r>
      <w:r w:rsidR="00273EBC">
        <w:rPr>
          <w:rFonts w:hint="eastAsia"/>
        </w:rPr>
        <w:t>１</w:t>
      </w:r>
      <w:r>
        <w:rPr>
          <w:rFonts w:hint="eastAsia"/>
        </w:rPr>
        <w:t>条　甲は、乙に対し、甲の著作物「</w:t>
      </w:r>
      <w:r w:rsidR="00273EBC">
        <w:rPr>
          <w:rFonts w:hint="eastAsia"/>
        </w:rPr>
        <w:t>●●</w:t>
      </w:r>
      <w:r>
        <w:rPr>
          <w:rFonts w:hint="eastAsia"/>
        </w:rPr>
        <w:t>」（以下「本著作物」という。）の全ての著作権（</w:t>
      </w:r>
      <w:commentRangeStart w:id="2"/>
      <w:r>
        <w:rPr>
          <w:rFonts w:hint="eastAsia"/>
        </w:rPr>
        <w:t>著作権法</w:t>
      </w:r>
      <w:r w:rsidR="00273EBC">
        <w:rPr>
          <w:rFonts w:hint="eastAsia"/>
        </w:rPr>
        <w:t>２７</w:t>
      </w:r>
      <w:r>
        <w:t>条及び</w:t>
      </w:r>
      <w:r w:rsidR="00273EBC">
        <w:rPr>
          <w:rFonts w:hint="eastAsia"/>
        </w:rPr>
        <w:t>２８</w:t>
      </w:r>
      <w:r>
        <w:t>条に規定する権利を含むがそれらに限られない。</w:t>
      </w:r>
      <w:commentRangeEnd w:id="2"/>
      <w:r w:rsidR="00275503">
        <w:rPr>
          <w:rStyle w:val="a7"/>
        </w:rPr>
        <w:commentReference w:id="2"/>
      </w:r>
      <w:r>
        <w:t>以下「本著作権」という。）を譲渡</w:t>
      </w:r>
      <w:r w:rsidR="00823382">
        <w:rPr>
          <w:rFonts w:hint="eastAsia"/>
        </w:rPr>
        <w:t>することを目的として本契約を締結する。</w:t>
      </w:r>
    </w:p>
    <w:p w14:paraId="343759DA" w14:textId="77777777" w:rsidR="00273EBC" w:rsidRDefault="00273EBC" w:rsidP="00273EBC">
      <w:pPr>
        <w:ind w:left="630" w:hangingChars="300" w:hanging="630"/>
      </w:pPr>
    </w:p>
    <w:p w14:paraId="4A7EE174" w14:textId="77777777" w:rsidR="00273EBC" w:rsidRDefault="00273EBC" w:rsidP="00273EBC">
      <w:pPr>
        <w:ind w:left="630" w:hangingChars="300" w:hanging="630"/>
      </w:pPr>
      <w:r>
        <w:rPr>
          <w:rFonts w:hint="eastAsia"/>
        </w:rPr>
        <w:t>（保証）</w:t>
      </w:r>
    </w:p>
    <w:p w14:paraId="009BF024" w14:textId="77777777" w:rsidR="00273EBC" w:rsidRPr="00273EBC" w:rsidRDefault="00273EBC" w:rsidP="00273EBC">
      <w:pPr>
        <w:ind w:left="630" w:hangingChars="300" w:hanging="630"/>
      </w:pPr>
      <w:r>
        <w:rPr>
          <w:rFonts w:hint="eastAsia"/>
        </w:rPr>
        <w:t xml:space="preserve">第２条　</w:t>
      </w:r>
      <w:r w:rsidRPr="00273EBC">
        <w:rPr>
          <w:rFonts w:hint="eastAsia"/>
        </w:rPr>
        <w:t>甲は、</w:t>
      </w:r>
      <w:r>
        <w:rPr>
          <w:rFonts w:hint="eastAsia"/>
        </w:rPr>
        <w:t>乙に対して、</w:t>
      </w:r>
      <w:r w:rsidRPr="00273EBC">
        <w:rPr>
          <w:rFonts w:hint="eastAsia"/>
        </w:rPr>
        <w:t>本著作物が第三者の知的財産権を侵害していないことを保証する。</w:t>
      </w:r>
    </w:p>
    <w:p w14:paraId="7958561D" w14:textId="77777777" w:rsidR="00273EBC" w:rsidRPr="00273EBC" w:rsidRDefault="00273EBC" w:rsidP="00273EBC">
      <w:pPr>
        <w:ind w:left="630" w:hangingChars="300" w:hanging="630"/>
      </w:pPr>
      <w:r>
        <w:rPr>
          <w:rFonts w:hint="eastAsia"/>
        </w:rPr>
        <w:t xml:space="preserve">　　２　</w:t>
      </w:r>
      <w:r w:rsidR="00A2657D">
        <w:rPr>
          <w:rFonts w:hint="eastAsia"/>
        </w:rPr>
        <w:t>甲は、乙に対して、</w:t>
      </w:r>
      <w:r w:rsidRPr="00273EBC">
        <w:rPr>
          <w:rFonts w:hint="eastAsia"/>
        </w:rPr>
        <w:t>本著作物に関して、甲は一切の特許権を取得または出願しておらず、本契約締結日以降においても出願しないことを</w:t>
      </w:r>
      <w:r w:rsidR="00823382">
        <w:rPr>
          <w:rFonts w:hint="eastAsia"/>
        </w:rPr>
        <w:t>保証する</w:t>
      </w:r>
      <w:r w:rsidRPr="00273EBC">
        <w:rPr>
          <w:rFonts w:hint="eastAsia"/>
        </w:rPr>
        <w:t>。</w:t>
      </w:r>
    </w:p>
    <w:p w14:paraId="4CEC89DA" w14:textId="77777777" w:rsidR="00273EBC" w:rsidRPr="00A2657D" w:rsidRDefault="00273EBC" w:rsidP="00273EBC">
      <w:pPr>
        <w:ind w:left="630" w:hangingChars="300" w:hanging="630"/>
      </w:pPr>
    </w:p>
    <w:p w14:paraId="29714431" w14:textId="77777777" w:rsidR="005B545F" w:rsidRDefault="005B545F" w:rsidP="005B545F">
      <w:r>
        <w:rPr>
          <w:rFonts w:hint="eastAsia"/>
        </w:rPr>
        <w:t>（譲渡代金）</w:t>
      </w:r>
    </w:p>
    <w:p w14:paraId="7951D707" w14:textId="77777777" w:rsidR="005B545F" w:rsidRDefault="005B545F" w:rsidP="00273EBC">
      <w:pPr>
        <w:ind w:left="630" w:hangingChars="300" w:hanging="630"/>
      </w:pPr>
      <w:r>
        <w:rPr>
          <w:rFonts w:hint="eastAsia"/>
        </w:rPr>
        <w:t>第</w:t>
      </w:r>
      <w:r w:rsidR="00273EBC">
        <w:rPr>
          <w:rFonts w:hint="eastAsia"/>
        </w:rPr>
        <w:t>３</w:t>
      </w:r>
      <w:r>
        <w:rPr>
          <w:rFonts w:hint="eastAsia"/>
        </w:rPr>
        <w:t>条　本著作権の譲渡代金は金</w:t>
      </w:r>
      <w:r w:rsidR="00273EBC">
        <w:rPr>
          <w:rFonts w:hint="eastAsia"/>
        </w:rPr>
        <w:t>●●</w:t>
      </w:r>
      <w:r>
        <w:rPr>
          <w:rFonts w:hint="eastAsia"/>
        </w:rPr>
        <w:t>円（別途消費税）とし、乙は</w:t>
      </w:r>
      <w:r w:rsidR="00273EBC">
        <w:rPr>
          <w:rFonts w:hint="eastAsia"/>
        </w:rPr>
        <w:t>、</w:t>
      </w:r>
      <w:r w:rsidR="00823382">
        <w:rPr>
          <w:rFonts w:hint="eastAsia"/>
        </w:rPr>
        <w:t>第５条に定める検収完了をした日</w:t>
      </w:r>
      <w:r>
        <w:rPr>
          <w:rFonts w:hint="eastAsia"/>
        </w:rPr>
        <w:t>から１週間以内に甲の指定する口座に振り込んで支払う。</w:t>
      </w:r>
      <w:r w:rsidR="00273EBC">
        <w:rPr>
          <w:rFonts w:hint="eastAsia"/>
        </w:rPr>
        <w:t>なお、振込手数料は乙の負担とする。</w:t>
      </w:r>
    </w:p>
    <w:p w14:paraId="53B30F78" w14:textId="77777777" w:rsidR="00273EBC" w:rsidRDefault="00273EBC" w:rsidP="00273EBC">
      <w:pPr>
        <w:ind w:left="630" w:hangingChars="300" w:hanging="630"/>
      </w:pPr>
    </w:p>
    <w:p w14:paraId="1765460A" w14:textId="77777777" w:rsidR="00273EBC" w:rsidRDefault="00273EBC" w:rsidP="00273EBC">
      <w:pPr>
        <w:ind w:left="630" w:hangingChars="300" w:hanging="630"/>
      </w:pPr>
      <w:r>
        <w:rPr>
          <w:rFonts w:hint="eastAsia"/>
        </w:rPr>
        <w:t>（納品）</w:t>
      </w:r>
    </w:p>
    <w:p w14:paraId="233CA023" w14:textId="77777777" w:rsidR="00273EBC" w:rsidRDefault="00273EBC" w:rsidP="00273EBC">
      <w:pPr>
        <w:ind w:left="630" w:hangingChars="300" w:hanging="630"/>
      </w:pPr>
      <w:r>
        <w:rPr>
          <w:rFonts w:hint="eastAsia"/>
        </w:rPr>
        <w:t>第４条　甲は、</w:t>
      </w:r>
      <w:r w:rsidR="00823382">
        <w:rPr>
          <w:rFonts w:hint="eastAsia"/>
        </w:rPr>
        <w:t xml:space="preserve">　　年　　月　　日</w:t>
      </w:r>
      <w:r>
        <w:rPr>
          <w:rFonts w:hint="eastAsia"/>
        </w:rPr>
        <w:t>までに、</w:t>
      </w:r>
      <w:r w:rsidR="00A2657D">
        <w:rPr>
          <w:rFonts w:hint="eastAsia"/>
        </w:rPr>
        <w:t>本著作物</w:t>
      </w:r>
      <w:r>
        <w:rPr>
          <w:rFonts w:hint="eastAsia"/>
        </w:rPr>
        <w:t>を乙の指定する場所に納品する。</w:t>
      </w:r>
    </w:p>
    <w:p w14:paraId="67D82286" w14:textId="77777777" w:rsidR="00273EBC" w:rsidRDefault="00273EBC" w:rsidP="00273EBC">
      <w:pPr>
        <w:ind w:leftChars="200" w:left="630" w:hangingChars="100" w:hanging="210"/>
      </w:pPr>
      <w:r>
        <w:rPr>
          <w:rFonts w:hint="eastAsia"/>
        </w:rPr>
        <w:t>２　甲は、納品に際し、乙に対して必要な協力を要請できるものとし、乙は甲から協力を要請された場合には、速やかにこれに応じるものとする。</w:t>
      </w:r>
    </w:p>
    <w:p w14:paraId="69B15747" w14:textId="77777777" w:rsidR="00273EBC" w:rsidRDefault="00273EBC" w:rsidP="00273EBC">
      <w:pPr>
        <w:ind w:leftChars="200" w:left="630" w:hangingChars="100" w:hanging="210"/>
      </w:pPr>
      <w:r>
        <w:rPr>
          <w:rFonts w:hint="eastAsia"/>
        </w:rPr>
        <w:t>３　納入物の滅失、毀損等の危険負担は、納品前については甲が、納品後については乙が、それぞれこれを負担するものとする。</w:t>
      </w:r>
    </w:p>
    <w:p w14:paraId="536E2E83" w14:textId="77777777" w:rsidR="00273EBC" w:rsidRDefault="00273EBC" w:rsidP="00273EBC">
      <w:pPr>
        <w:ind w:left="630" w:hangingChars="300" w:hanging="630"/>
      </w:pPr>
    </w:p>
    <w:p w14:paraId="44FB2AC3" w14:textId="77777777" w:rsidR="00273EBC" w:rsidRDefault="00273EBC" w:rsidP="00273EBC">
      <w:pPr>
        <w:ind w:left="630" w:hangingChars="300" w:hanging="630"/>
      </w:pPr>
      <w:r>
        <w:rPr>
          <w:rFonts w:hint="eastAsia"/>
        </w:rPr>
        <w:t>（本著作物の検収）</w:t>
      </w:r>
    </w:p>
    <w:p w14:paraId="72A44624" w14:textId="691D692E" w:rsidR="00273EBC" w:rsidRDefault="00273EBC" w:rsidP="00273EBC">
      <w:pPr>
        <w:ind w:left="630" w:hangingChars="300" w:hanging="630"/>
      </w:pPr>
      <w:r>
        <w:rPr>
          <w:rFonts w:hint="eastAsia"/>
        </w:rPr>
        <w:t>第５条　納品された本著作物について、乙は</w:t>
      </w:r>
      <w:r w:rsidR="007F6F37">
        <w:rPr>
          <w:rFonts w:hint="eastAsia"/>
        </w:rPr>
        <w:t>納品された日から</w:t>
      </w:r>
      <w:r>
        <w:rPr>
          <w:rFonts w:hint="eastAsia"/>
        </w:rPr>
        <w:t>１０営業日以内に検査し、仕</w:t>
      </w:r>
      <w:r>
        <w:rPr>
          <w:rFonts w:hint="eastAsia"/>
        </w:rPr>
        <w:lastRenderedPageBreak/>
        <w:t>様書と合致するか否かを点検しなければならない。</w:t>
      </w:r>
    </w:p>
    <w:p w14:paraId="2323C1F9" w14:textId="77777777" w:rsidR="00273EBC" w:rsidRDefault="00273EBC" w:rsidP="00273EBC">
      <w:pPr>
        <w:ind w:leftChars="200" w:left="630" w:hangingChars="100" w:hanging="210"/>
      </w:pPr>
      <w:r>
        <w:rPr>
          <w:rFonts w:hint="eastAsia"/>
        </w:rPr>
        <w:t>２　本条所定の検査合格をもって、</w:t>
      </w:r>
      <w:r w:rsidR="00A2657D">
        <w:rPr>
          <w:rFonts w:hint="eastAsia"/>
        </w:rPr>
        <w:t>本著作物</w:t>
      </w:r>
      <w:r>
        <w:rPr>
          <w:rFonts w:hint="eastAsia"/>
        </w:rPr>
        <w:t>の検収完了とする。</w:t>
      </w:r>
    </w:p>
    <w:p w14:paraId="2DD540B4" w14:textId="77777777" w:rsidR="00273EBC" w:rsidRPr="00273EBC" w:rsidRDefault="00273EBC" w:rsidP="00273EBC">
      <w:pPr>
        <w:ind w:left="630" w:hangingChars="300" w:hanging="630"/>
      </w:pPr>
    </w:p>
    <w:p w14:paraId="69200BA9" w14:textId="77777777" w:rsidR="00273EBC" w:rsidRDefault="00273EBC" w:rsidP="00273EBC">
      <w:pPr>
        <w:ind w:left="630" w:hangingChars="300" w:hanging="630"/>
      </w:pPr>
      <w:r>
        <w:rPr>
          <w:rFonts w:hint="eastAsia"/>
        </w:rPr>
        <w:t>（契約不適合責任）</w:t>
      </w:r>
    </w:p>
    <w:p w14:paraId="0D6C3D2C" w14:textId="180DA849" w:rsidR="00273EBC" w:rsidRDefault="00273EBC" w:rsidP="00273EBC">
      <w:pPr>
        <w:ind w:left="630" w:hangingChars="300" w:hanging="630"/>
      </w:pPr>
      <w:r>
        <w:rPr>
          <w:rFonts w:hint="eastAsia"/>
        </w:rPr>
        <w:t>第６条　検収完了後、</w:t>
      </w:r>
      <w:r w:rsidR="007F6F37">
        <w:rPr>
          <w:rFonts w:hint="eastAsia"/>
        </w:rPr>
        <w:t>本著作</w:t>
      </w:r>
      <w:r>
        <w:rPr>
          <w:rFonts w:hint="eastAsia"/>
        </w:rPr>
        <w:t>物について契約不適合があった場合、乙は甲に対して不適合の</w:t>
      </w:r>
      <w:r w:rsidR="007F6F37">
        <w:rPr>
          <w:rFonts w:hint="eastAsia"/>
        </w:rPr>
        <w:t>修補</w:t>
      </w:r>
      <w:r>
        <w:rPr>
          <w:rFonts w:hint="eastAsia"/>
        </w:rPr>
        <w:t>を請求することができ、甲は、当該不適合を</w:t>
      </w:r>
      <w:r w:rsidR="007F6F37">
        <w:rPr>
          <w:rFonts w:hint="eastAsia"/>
        </w:rPr>
        <w:t>修補</w:t>
      </w:r>
      <w:r>
        <w:rPr>
          <w:rFonts w:hint="eastAsia"/>
        </w:rPr>
        <w:t>しなければならない。</w:t>
      </w:r>
      <w:r w:rsidR="007F6F37">
        <w:rPr>
          <w:rFonts w:hint="eastAsia"/>
        </w:rPr>
        <w:t>ただし、当該不適合が乙の責めに帰すべき事由による場合は、乙は甲に対してその修補を請求することができない。</w:t>
      </w:r>
    </w:p>
    <w:p w14:paraId="0C736E3F" w14:textId="5EFDC8C4" w:rsidR="00273EBC" w:rsidRDefault="00273EBC" w:rsidP="00273EBC">
      <w:pPr>
        <w:ind w:leftChars="200" w:left="630" w:hangingChars="100" w:hanging="210"/>
      </w:pPr>
      <w:r>
        <w:rPr>
          <w:rFonts w:hint="eastAsia"/>
        </w:rPr>
        <w:t>２　甲が</w:t>
      </w:r>
      <w:r w:rsidR="007F6F37">
        <w:rPr>
          <w:rFonts w:hint="eastAsia"/>
        </w:rPr>
        <w:t>かかる修補</w:t>
      </w:r>
      <w:r>
        <w:rPr>
          <w:rFonts w:hint="eastAsia"/>
        </w:rPr>
        <w:t>責任を負うのは、検収完了後６か月以内に乙から</w:t>
      </w:r>
      <w:r w:rsidR="007F6F37">
        <w:rPr>
          <w:rFonts w:hint="eastAsia"/>
        </w:rPr>
        <w:t>修補</w:t>
      </w:r>
      <w:r>
        <w:rPr>
          <w:rFonts w:hint="eastAsia"/>
        </w:rPr>
        <w:t>請求がなされた場合に限るものとする。</w:t>
      </w:r>
    </w:p>
    <w:p w14:paraId="43590F46" w14:textId="77777777" w:rsidR="00273EBC" w:rsidRDefault="00273EBC" w:rsidP="00273EBC">
      <w:pPr>
        <w:ind w:left="630" w:hangingChars="300" w:hanging="630"/>
      </w:pPr>
    </w:p>
    <w:p w14:paraId="4AABC699" w14:textId="77777777" w:rsidR="00273EBC" w:rsidRPr="00273EBC" w:rsidRDefault="00273EBC" w:rsidP="00273EBC">
      <w:pPr>
        <w:ind w:left="630" w:hangingChars="300" w:hanging="630"/>
      </w:pPr>
      <w:r>
        <w:rPr>
          <w:rFonts w:hint="eastAsia"/>
        </w:rPr>
        <w:t>（納入物の所有権及び著作権）</w:t>
      </w:r>
    </w:p>
    <w:p w14:paraId="3AEEB113" w14:textId="396A3986" w:rsidR="00273EBC" w:rsidRDefault="00273EBC" w:rsidP="00273EBC">
      <w:pPr>
        <w:ind w:left="630" w:hangingChars="300" w:hanging="630"/>
      </w:pPr>
      <w:r>
        <w:rPr>
          <w:rFonts w:hint="eastAsia"/>
        </w:rPr>
        <w:t>第</w:t>
      </w:r>
      <w:r w:rsidR="00B5232D">
        <w:rPr>
          <w:rFonts w:hint="eastAsia"/>
        </w:rPr>
        <w:t>7</w:t>
      </w:r>
      <w:r>
        <w:rPr>
          <w:rFonts w:hint="eastAsia"/>
        </w:rPr>
        <w:t>条　甲が本契約に従い乙に譲渡する本著作物の所有権及び</w:t>
      </w:r>
      <w:r w:rsidR="00823382">
        <w:rPr>
          <w:rFonts w:hint="eastAsia"/>
        </w:rPr>
        <w:t>本</w:t>
      </w:r>
      <w:r>
        <w:rPr>
          <w:rFonts w:hint="eastAsia"/>
        </w:rPr>
        <w:t>著作権は、本契約に係る譲渡代金が支払われた日をもって、甲から乙へ移転する。</w:t>
      </w:r>
    </w:p>
    <w:p w14:paraId="720C0968" w14:textId="2FDCFE36" w:rsidR="00273EBC" w:rsidRDefault="00273EBC" w:rsidP="00273EBC">
      <w:pPr>
        <w:ind w:leftChars="200" w:left="630" w:hangingChars="100" w:hanging="210"/>
      </w:pPr>
      <w:r>
        <w:rPr>
          <w:rFonts w:hint="eastAsia"/>
        </w:rPr>
        <w:t>２　甲は、乙による譲渡代金支払日以降、</w:t>
      </w:r>
      <w:r w:rsidR="00A2657D">
        <w:rPr>
          <w:rFonts w:hint="eastAsia"/>
        </w:rPr>
        <w:t>本著作物</w:t>
      </w:r>
      <w:r>
        <w:rPr>
          <w:rFonts w:hint="eastAsia"/>
        </w:rPr>
        <w:t>に関して、</w:t>
      </w:r>
      <w:r w:rsidR="007F6F37">
        <w:rPr>
          <w:rFonts w:hint="eastAsia"/>
        </w:rPr>
        <w:t>第8条に規定する場合を除き、</w:t>
      </w:r>
      <w:commentRangeStart w:id="3"/>
      <w:r>
        <w:rPr>
          <w:rFonts w:hint="eastAsia"/>
        </w:rPr>
        <w:t>著作者人格権</w:t>
      </w:r>
      <w:commentRangeEnd w:id="3"/>
      <w:r w:rsidR="00275503">
        <w:rPr>
          <w:rStyle w:val="a7"/>
        </w:rPr>
        <w:commentReference w:id="3"/>
      </w:r>
      <w:r>
        <w:rPr>
          <w:rFonts w:hint="eastAsia"/>
        </w:rPr>
        <w:t>を行使しないものとする。</w:t>
      </w:r>
    </w:p>
    <w:p w14:paraId="52D1BD03" w14:textId="77777777" w:rsidR="00273EBC" w:rsidRPr="00273EBC" w:rsidRDefault="00823382" w:rsidP="00823382">
      <w:pPr>
        <w:ind w:leftChars="200" w:left="630" w:hangingChars="100" w:hanging="210"/>
      </w:pPr>
      <w:r>
        <w:rPr>
          <w:rFonts w:hint="eastAsia"/>
        </w:rPr>
        <w:t xml:space="preserve">３　</w:t>
      </w:r>
      <w:r w:rsidR="00273EBC">
        <w:rPr>
          <w:rFonts w:hint="eastAsia"/>
        </w:rPr>
        <w:t>甲は、</w:t>
      </w:r>
      <w:r>
        <w:rPr>
          <w:rFonts w:hint="eastAsia"/>
        </w:rPr>
        <w:t>乙が本著作権の譲渡の登録をしようとする場合、甲はこれに協力する。ただし、費用は乙の負担とする。</w:t>
      </w:r>
    </w:p>
    <w:p w14:paraId="534CFB06" w14:textId="77777777" w:rsidR="00273EBC" w:rsidRPr="00823382" w:rsidRDefault="00273EBC" w:rsidP="00273EBC">
      <w:pPr>
        <w:ind w:left="630" w:hangingChars="300" w:hanging="630"/>
      </w:pPr>
    </w:p>
    <w:p w14:paraId="4B46F457" w14:textId="77777777" w:rsidR="005B545F" w:rsidRDefault="005B545F" w:rsidP="005B545F">
      <w:r>
        <w:rPr>
          <w:rFonts w:hint="eastAsia"/>
        </w:rPr>
        <w:t>（著作者人格権）</w:t>
      </w:r>
    </w:p>
    <w:p w14:paraId="7C187B4E" w14:textId="622608A2" w:rsidR="005B545F" w:rsidRDefault="005B545F" w:rsidP="00273EBC">
      <w:pPr>
        <w:ind w:left="630" w:hangingChars="300" w:hanging="630"/>
      </w:pPr>
      <w:r>
        <w:rPr>
          <w:rFonts w:hint="eastAsia"/>
        </w:rPr>
        <w:t>第</w:t>
      </w:r>
      <w:r w:rsidR="00B5232D">
        <w:rPr>
          <w:rFonts w:hint="eastAsia"/>
        </w:rPr>
        <w:t>8</w:t>
      </w:r>
      <w:r>
        <w:rPr>
          <w:rFonts w:hint="eastAsia"/>
        </w:rPr>
        <w:t>条　本著作物について甲が著作者人格権を行使するときには、乙の書面による事前の承諾を得なければならない。</w:t>
      </w:r>
    </w:p>
    <w:p w14:paraId="523F4709" w14:textId="77777777" w:rsidR="005B545F" w:rsidRDefault="005B545F" w:rsidP="00273EBC">
      <w:pPr>
        <w:ind w:left="630" w:hangingChars="300" w:hanging="630"/>
      </w:pPr>
      <w:r>
        <w:rPr>
          <w:rFonts w:hint="eastAsia"/>
        </w:rPr>
        <w:t xml:space="preserve">　　２　</w:t>
      </w:r>
      <w:commentRangeStart w:id="4"/>
      <w:r>
        <w:rPr>
          <w:rFonts w:hint="eastAsia"/>
        </w:rPr>
        <w:t>乙が甲に対し、第三者に対する著作者人格権の行使を要請した場合、甲はそれが正当な権利行使である場合に限り、これに応じるものとする。</w:t>
      </w:r>
      <w:commentRangeEnd w:id="4"/>
      <w:r w:rsidR="00275503">
        <w:rPr>
          <w:rStyle w:val="a7"/>
        </w:rPr>
        <w:commentReference w:id="4"/>
      </w:r>
    </w:p>
    <w:p w14:paraId="60950D18" w14:textId="77777777" w:rsidR="005B545F" w:rsidRDefault="005B545F" w:rsidP="00273EBC">
      <w:pPr>
        <w:ind w:left="630" w:hangingChars="300" w:hanging="630"/>
      </w:pPr>
      <w:r>
        <w:rPr>
          <w:rFonts w:hint="eastAsia"/>
        </w:rPr>
        <w:t xml:space="preserve">　　３　乙は本著作物を必要に応じ、合理的な範囲で改変、修正することができるものとし、かかる改変、修正がなされる限り、甲は乙に対し同一性保持権を行使しない。</w:t>
      </w:r>
    </w:p>
    <w:p w14:paraId="51242FFA" w14:textId="77777777" w:rsidR="005B545F" w:rsidRDefault="005B545F" w:rsidP="005B545F">
      <w:r>
        <w:rPr>
          <w:rFonts w:hint="eastAsia"/>
        </w:rPr>
        <w:t xml:space="preserve">　　４　乙は本著作物の利用に当たっては、著作者の表示をし、又はしないことができる。</w:t>
      </w:r>
    </w:p>
    <w:p w14:paraId="745176FD" w14:textId="77777777" w:rsidR="00273EBC" w:rsidRDefault="00273EBC" w:rsidP="005B545F"/>
    <w:p w14:paraId="744EBAB3" w14:textId="77777777" w:rsidR="005B545F" w:rsidRDefault="005B545F" w:rsidP="005B545F">
      <w:r>
        <w:rPr>
          <w:rFonts w:hint="eastAsia"/>
        </w:rPr>
        <w:t>（管轄の合意）</w:t>
      </w:r>
    </w:p>
    <w:p w14:paraId="0B5D495C" w14:textId="583EB33D" w:rsidR="005B545F" w:rsidRDefault="005B545F" w:rsidP="00823382">
      <w:pPr>
        <w:ind w:left="840" w:hangingChars="400" w:hanging="840"/>
      </w:pPr>
      <w:r>
        <w:rPr>
          <w:rFonts w:hint="eastAsia"/>
        </w:rPr>
        <w:t>第</w:t>
      </w:r>
      <w:r w:rsidR="00B5232D">
        <w:rPr>
          <w:rFonts w:hint="eastAsia"/>
        </w:rPr>
        <w:t>9</w:t>
      </w:r>
      <w:r>
        <w:rPr>
          <w:rFonts w:hint="eastAsia"/>
        </w:rPr>
        <w:t>条　本契約に関し、甲乙間に紛争が発生した場合には、</w:t>
      </w:r>
      <w:r w:rsidR="00273EBC">
        <w:rPr>
          <w:rFonts w:hint="eastAsia"/>
        </w:rPr>
        <w:t>東京</w:t>
      </w:r>
      <w:r>
        <w:rPr>
          <w:rFonts w:hint="eastAsia"/>
        </w:rPr>
        <w:t>地方裁判所を第一審の専属的合意管轄裁判所とする。</w:t>
      </w:r>
    </w:p>
    <w:p w14:paraId="14D40A4B" w14:textId="77777777" w:rsidR="00273EBC" w:rsidRPr="00B5232D" w:rsidRDefault="00273EBC" w:rsidP="005B545F"/>
    <w:p w14:paraId="259B97BE" w14:textId="77777777" w:rsidR="005B545F" w:rsidRDefault="005B545F" w:rsidP="005B545F">
      <w:r>
        <w:rPr>
          <w:rFonts w:hint="eastAsia"/>
        </w:rPr>
        <w:t>（準拠法）</w:t>
      </w:r>
    </w:p>
    <w:p w14:paraId="5D192C36" w14:textId="0A8A06CC" w:rsidR="005B545F" w:rsidRDefault="005B545F" w:rsidP="005B545F">
      <w:r>
        <w:rPr>
          <w:rFonts w:hint="eastAsia"/>
        </w:rPr>
        <w:t>第</w:t>
      </w:r>
      <w:r w:rsidR="00823382">
        <w:rPr>
          <w:rFonts w:hint="eastAsia"/>
        </w:rPr>
        <w:t>１</w:t>
      </w:r>
      <w:r w:rsidR="00B5232D">
        <w:rPr>
          <w:rFonts w:hint="eastAsia"/>
        </w:rPr>
        <w:t>0</w:t>
      </w:r>
      <w:r>
        <w:rPr>
          <w:rFonts w:hint="eastAsia"/>
        </w:rPr>
        <w:t>条　本契約は、日本法を準拠法とし、それに従って解釈されるものとする。</w:t>
      </w:r>
    </w:p>
    <w:p w14:paraId="29C20BCE" w14:textId="77777777" w:rsidR="00273EBC" w:rsidRPr="00823382" w:rsidRDefault="00273EBC" w:rsidP="005B545F"/>
    <w:p w14:paraId="144B9ECD" w14:textId="77777777" w:rsidR="00273EBC" w:rsidRDefault="00273EBC" w:rsidP="005B545F"/>
    <w:p w14:paraId="3417E475" w14:textId="490BF5A6" w:rsidR="005B545F" w:rsidRDefault="005B545F" w:rsidP="005B545F">
      <w:r>
        <w:rPr>
          <w:rFonts w:hint="eastAsia"/>
        </w:rPr>
        <w:lastRenderedPageBreak/>
        <w:t xml:space="preserve">　本契約の成立を証するため、本契約書２通を作成し、甲乙記名捺印の上、各１通を保有する。</w:t>
      </w:r>
    </w:p>
    <w:p w14:paraId="13A42902" w14:textId="77777777" w:rsidR="00823382" w:rsidRDefault="00823382" w:rsidP="005B545F"/>
    <w:p w14:paraId="1BC5F6AA" w14:textId="77777777" w:rsidR="005B545F" w:rsidRDefault="00823382" w:rsidP="005B545F">
      <w:r>
        <w:rPr>
          <w:rFonts w:hint="eastAsia"/>
        </w:rPr>
        <w:t xml:space="preserve">令和　</w:t>
      </w:r>
      <w:r w:rsidR="005B545F">
        <w:rPr>
          <w:rFonts w:hint="eastAsia"/>
        </w:rPr>
        <w:t>年</w:t>
      </w:r>
      <w:r>
        <w:rPr>
          <w:rFonts w:hint="eastAsia"/>
        </w:rPr>
        <w:t xml:space="preserve">　　</w:t>
      </w:r>
      <w:r w:rsidR="005B545F">
        <w:rPr>
          <w:rFonts w:hint="eastAsia"/>
        </w:rPr>
        <w:t>月</w:t>
      </w:r>
      <w:r>
        <w:rPr>
          <w:rFonts w:hint="eastAsia"/>
        </w:rPr>
        <w:t xml:space="preserve">　</w:t>
      </w:r>
      <w:r w:rsidR="005B545F">
        <w:rPr>
          <w:rFonts w:hint="eastAsia"/>
        </w:rPr>
        <w:t>日</w:t>
      </w:r>
    </w:p>
    <w:p w14:paraId="14948F6F" w14:textId="77777777" w:rsidR="00823382" w:rsidRDefault="00823382" w:rsidP="005B545F"/>
    <w:p w14:paraId="224F473B" w14:textId="77777777" w:rsidR="00823382" w:rsidRDefault="00823382" w:rsidP="005B545F"/>
    <w:p w14:paraId="566C54DC" w14:textId="77777777" w:rsidR="005B545F" w:rsidRDefault="005B545F" w:rsidP="005B545F">
      <w:r>
        <w:rPr>
          <w:rFonts w:hint="eastAsia"/>
        </w:rPr>
        <w:t>甲</w:t>
      </w:r>
    </w:p>
    <w:p w14:paraId="15005F21" w14:textId="77777777" w:rsidR="005B545F" w:rsidRDefault="005B545F" w:rsidP="005B545F">
      <w:r>
        <w:rPr>
          <w:rFonts w:hint="eastAsia"/>
        </w:rPr>
        <w:t xml:space="preserve">　住　所</w:t>
      </w:r>
    </w:p>
    <w:p w14:paraId="4A4E3B58" w14:textId="77777777" w:rsidR="005B545F" w:rsidRDefault="005B545F" w:rsidP="005B545F">
      <w:r>
        <w:rPr>
          <w:rFonts w:hint="eastAsia"/>
        </w:rPr>
        <w:t xml:space="preserve">　　　　</w:t>
      </w:r>
      <w:r w:rsidR="00273EBC">
        <w:rPr>
          <w:rFonts w:hint="eastAsia"/>
        </w:rPr>
        <w:t>●</w:t>
      </w:r>
      <w:r>
        <w:rPr>
          <w:rFonts w:hint="eastAsia"/>
        </w:rPr>
        <w:t xml:space="preserve">　　</w:t>
      </w:r>
      <w:r w:rsidR="00273EBC">
        <w:rPr>
          <w:rFonts w:hint="eastAsia"/>
        </w:rPr>
        <w:t>●</w:t>
      </w:r>
      <w:r>
        <w:rPr>
          <w:rFonts w:hint="eastAsia"/>
        </w:rPr>
        <w:t xml:space="preserve">　　　</w:t>
      </w:r>
      <w:r w:rsidR="00273EBC">
        <w:rPr>
          <w:rFonts w:hint="eastAsia"/>
        </w:rPr>
        <w:t>●</w:t>
      </w:r>
      <w:r>
        <w:rPr>
          <w:rFonts w:hint="eastAsia"/>
        </w:rPr>
        <w:t xml:space="preserve">　　</w:t>
      </w:r>
      <w:r w:rsidR="00273EBC">
        <w:rPr>
          <w:rFonts w:hint="eastAsia"/>
        </w:rPr>
        <w:t>●</w:t>
      </w:r>
      <w:r>
        <w:rPr>
          <w:rFonts w:hint="eastAsia"/>
        </w:rPr>
        <w:t xml:space="preserve">　　　㊞　　　　</w:t>
      </w:r>
    </w:p>
    <w:p w14:paraId="36478E50" w14:textId="77777777" w:rsidR="005B545F" w:rsidRDefault="005B545F" w:rsidP="005B545F">
      <w:r>
        <w:rPr>
          <w:rFonts w:hint="eastAsia"/>
        </w:rPr>
        <w:t>乙</w:t>
      </w:r>
    </w:p>
    <w:p w14:paraId="722B69C0" w14:textId="77777777" w:rsidR="005B545F" w:rsidRDefault="005B545F" w:rsidP="005B545F">
      <w:r>
        <w:rPr>
          <w:rFonts w:hint="eastAsia"/>
        </w:rPr>
        <w:t xml:space="preserve">　住　所</w:t>
      </w:r>
    </w:p>
    <w:p w14:paraId="0684F106" w14:textId="77777777" w:rsidR="005B545F" w:rsidRDefault="005B545F" w:rsidP="005B545F">
      <w:r>
        <w:rPr>
          <w:rFonts w:hint="eastAsia"/>
        </w:rPr>
        <w:t xml:space="preserve">　　　　株式会社</w:t>
      </w:r>
      <w:r w:rsidR="00273EBC">
        <w:rPr>
          <w:rFonts w:hint="eastAsia"/>
        </w:rPr>
        <w:t>●●●●</w:t>
      </w:r>
    </w:p>
    <w:p w14:paraId="351F39D7" w14:textId="77777777" w:rsidR="005B545F" w:rsidRDefault="005B545F" w:rsidP="005B545F">
      <w:r>
        <w:rPr>
          <w:rFonts w:hint="eastAsia"/>
        </w:rPr>
        <w:t xml:space="preserve">　　　　代表取締役　</w:t>
      </w:r>
      <w:r w:rsidR="00273EBC">
        <w:rPr>
          <w:rFonts w:hint="eastAsia"/>
        </w:rPr>
        <w:t>●</w:t>
      </w:r>
      <w:r>
        <w:rPr>
          <w:rFonts w:hint="eastAsia"/>
        </w:rPr>
        <w:t xml:space="preserve">　</w:t>
      </w:r>
      <w:r w:rsidR="00273EBC">
        <w:rPr>
          <w:rFonts w:hint="eastAsia"/>
        </w:rPr>
        <w:t>●</w:t>
      </w:r>
      <w:r>
        <w:rPr>
          <w:rFonts w:hint="eastAsia"/>
        </w:rPr>
        <w:t xml:space="preserve">　</w:t>
      </w:r>
      <w:r w:rsidR="00273EBC">
        <w:rPr>
          <w:rFonts w:hint="eastAsia"/>
        </w:rPr>
        <w:t>●</w:t>
      </w:r>
      <w:r>
        <w:rPr>
          <w:rFonts w:hint="eastAsia"/>
        </w:rPr>
        <w:t xml:space="preserve">　</w:t>
      </w:r>
      <w:r w:rsidR="00273EBC">
        <w:rPr>
          <w:rFonts w:hint="eastAsia"/>
        </w:rPr>
        <w:t>●</w:t>
      </w:r>
      <w:r>
        <w:rPr>
          <w:rFonts w:hint="eastAsia"/>
        </w:rPr>
        <w:t xml:space="preserve">　㊞　　　　</w:t>
      </w:r>
      <w:r>
        <w:tab/>
      </w:r>
    </w:p>
    <w:p w14:paraId="09FAAB99" w14:textId="77777777" w:rsidR="005B545F" w:rsidRDefault="005B545F" w:rsidP="005B545F">
      <w:r>
        <w:tab/>
      </w:r>
      <w:r>
        <w:tab/>
      </w:r>
    </w:p>
    <w:p w14:paraId="7095D2CA" w14:textId="053D447B" w:rsidR="0028348F" w:rsidRDefault="0028348F"/>
    <w:p w14:paraId="28667873" w14:textId="77777777" w:rsidR="000F7025" w:rsidRDefault="000F7025" w:rsidP="000F7025"/>
    <w:p w14:paraId="7E278F58"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【使用方法・注意事項】</w:t>
      </w:r>
    </w:p>
    <w:p w14:paraId="4EB30C51"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45EC6840"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19683D83"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4F0C9166"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3032C27C"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265BCD04" w14:textId="77777777" w:rsidR="000F7025" w:rsidRDefault="000F7025" w:rsidP="000F7025">
      <w:pPr>
        <w:pBdr>
          <w:top w:val="single" w:sz="4" w:space="1" w:color="auto"/>
          <w:left w:val="single" w:sz="4" w:space="4" w:color="auto"/>
          <w:bottom w:val="single" w:sz="4" w:space="1" w:color="auto"/>
          <w:right w:val="single" w:sz="4" w:space="4" w:color="auto"/>
        </w:pBdr>
      </w:pPr>
    </w:p>
    <w:p w14:paraId="2AD4CE3F"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～顧問サービスのご案内～</w:t>
      </w:r>
    </w:p>
    <w:p w14:paraId="40F91EC7"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301E949B" w14:textId="77777777" w:rsidR="000F7025" w:rsidRDefault="000F7025" w:rsidP="000F7025">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2037CFC2" w14:textId="77777777" w:rsidR="000F7025" w:rsidRDefault="000F7025" w:rsidP="000F7025">
      <w:pPr>
        <w:pBdr>
          <w:top w:val="single" w:sz="4" w:space="1" w:color="auto"/>
          <w:left w:val="single" w:sz="4" w:space="4" w:color="auto"/>
          <w:bottom w:val="single" w:sz="4" w:space="1" w:color="auto"/>
          <w:right w:val="single" w:sz="4" w:space="4" w:color="auto"/>
        </w:pBdr>
      </w:pPr>
    </w:p>
    <w:p w14:paraId="1A78D3EA" w14:textId="77777777" w:rsidR="000F7025" w:rsidRPr="000F7025" w:rsidRDefault="000F7025"/>
    <w:sectPr w:rsidR="000F7025" w:rsidRPr="000F7025">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2T17:58:00Z" w:initials="n">
    <w:p w14:paraId="2FDB1818" w14:textId="77777777" w:rsidR="00275503" w:rsidRDefault="00275503">
      <w:pPr>
        <w:pStyle w:val="a8"/>
      </w:pPr>
      <w:r>
        <w:rPr>
          <w:rStyle w:val="a7"/>
        </w:rPr>
        <w:annotationRef/>
      </w:r>
      <w:r>
        <w:rPr>
          <w:rFonts w:hint="eastAsia"/>
        </w:rPr>
        <w:t>著作物を利用させる方法として、著作権自体を譲渡する方法、利用許諾を与える方法等があります。本契約は、著作権の全部を譲渡する契約書です。</w:t>
      </w:r>
    </w:p>
    <w:p w14:paraId="6E010514" w14:textId="7D96EEAC" w:rsidR="00275503" w:rsidRDefault="00275503">
      <w:pPr>
        <w:pStyle w:val="a8"/>
      </w:pPr>
      <w:r>
        <w:rPr>
          <w:rFonts w:hint="eastAsia"/>
        </w:rPr>
        <w:t>著作権の譲渡契約書は、印紙税法別表第一の第１号の「無体財産権の譲渡に関する契約書」に該当し、譲渡代金に応じた印紙税が課税されます。</w:t>
      </w:r>
    </w:p>
  </w:comment>
  <w:comment w:id="1" w:author="Naolawoffice1" w:date="2021-08-03T22:20:00Z" w:initials="n">
    <w:p w14:paraId="404F9E6F" w14:textId="77777777" w:rsidR="00F6637A" w:rsidRDefault="00F6637A" w:rsidP="00F6637A">
      <w:pPr>
        <w:pStyle w:val="a8"/>
      </w:pPr>
      <w:r>
        <w:rPr>
          <w:rStyle w:val="a7"/>
        </w:rPr>
        <w:annotationRef/>
      </w:r>
      <w:r>
        <w:rPr>
          <w:rFonts w:hint="eastAsia"/>
        </w:rPr>
        <w:t>契約書の作成方法やレビュー方法をお知りになりたい方は、当事務所のオウンドメディアの以下の記事をご覧ください。</w:t>
      </w:r>
    </w:p>
    <w:p w14:paraId="497DD08E" w14:textId="77777777" w:rsidR="00F6637A" w:rsidRDefault="00567747" w:rsidP="00F6637A">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F6637A">
          <w:rPr>
            <w:rStyle w:val="ac"/>
            <w:rFonts w:ascii="游ゴシック Medium" w:eastAsia="游ゴシック Medium" w:hAnsi="游ゴシック Medium" w:hint="eastAsia"/>
            <w:color w:val="6699FF"/>
          </w:rPr>
          <w:t>●【法務担当者が一人でできる！】契約書作成マニュアル～自社を守るために～</w:t>
        </w:r>
      </w:hyperlink>
    </w:p>
    <w:p w14:paraId="7AB6B551" w14:textId="77777777" w:rsidR="00F6637A" w:rsidRDefault="00567747" w:rsidP="00F6637A">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F6637A">
          <w:rPr>
            <w:rStyle w:val="ac"/>
            <w:rFonts w:ascii="游ゴシック Medium" w:eastAsia="游ゴシック Medium" w:hAnsi="游ゴシック Medium" w:hint="eastAsia"/>
            <w:color w:val="0033FF"/>
          </w:rPr>
          <w:t>●【法務担当者必見！】契約書レビューのテクニック</w:t>
        </w:r>
      </w:hyperlink>
    </w:p>
    <w:p w14:paraId="779AFAB4" w14:textId="4E56ED8B" w:rsidR="00F6637A" w:rsidRDefault="00F6637A">
      <w:pPr>
        <w:pStyle w:val="a8"/>
      </w:pPr>
    </w:p>
  </w:comment>
  <w:comment w:id="2" w:author="Naolawoffice1" w:date="2021-08-02T18:00:00Z" w:initials="n">
    <w:p w14:paraId="224F3FE9" w14:textId="3061F87A" w:rsidR="00275503" w:rsidRDefault="00275503">
      <w:pPr>
        <w:pStyle w:val="a8"/>
      </w:pPr>
      <w:r>
        <w:rPr>
          <w:rStyle w:val="a7"/>
        </w:rPr>
        <w:annotationRef/>
      </w:r>
      <w:r>
        <w:rPr>
          <w:rFonts w:hint="eastAsia"/>
        </w:rPr>
        <w:t>著作権法２７条の権利（二次的著作物の創作権）及び同法２８条の権利（二次的趙あｓく物の利用権）は譲渡すると規定しないと、譲渡人に留保されたものと推定されることから（著作権法６１条２項）、このように規定しています。</w:t>
      </w:r>
    </w:p>
  </w:comment>
  <w:comment w:id="3" w:author="Naolawoffice1" w:date="2021-08-02T18:04:00Z" w:initials="n">
    <w:p w14:paraId="39863597" w14:textId="6096AC6E" w:rsidR="00275503" w:rsidRDefault="00275503">
      <w:pPr>
        <w:pStyle w:val="a8"/>
      </w:pPr>
      <w:r>
        <w:rPr>
          <w:rStyle w:val="a7"/>
        </w:rPr>
        <w:annotationRef/>
      </w:r>
      <w:r>
        <w:rPr>
          <w:rFonts w:hint="eastAsia"/>
        </w:rPr>
        <w:t>著作者には、複製権、翻訳権等の著作財産権のほかに、著作者人格権（</w:t>
      </w:r>
      <w:r>
        <w:rPr>
          <w:rFonts w:hint="eastAsia"/>
        </w:rPr>
        <w:t>公表権、指名表示兼、同一性保持権）があります。これらは、著作者の人格権に基づき認められるため、一審専属性があり、譲渡も相続もできません。</w:t>
      </w:r>
    </w:p>
  </w:comment>
  <w:comment w:id="4" w:author="Naolawoffice1" w:date="2021-08-02T18:05:00Z" w:initials="n">
    <w:p w14:paraId="0F61D6C0" w14:textId="380FB1E2" w:rsidR="00275503" w:rsidRDefault="00275503">
      <w:pPr>
        <w:pStyle w:val="a8"/>
      </w:pPr>
      <w:r>
        <w:rPr>
          <w:rStyle w:val="a7"/>
        </w:rPr>
        <w:annotationRef/>
      </w:r>
      <w:r>
        <w:rPr>
          <w:rFonts w:hint="eastAsia"/>
        </w:rPr>
        <w:t>著作者人格権を行使する主体は、著作者たる譲渡人になるため、譲受人が、第三者に対して、著作者人格権の行使を希望する場合には、著作者にその行使を要請することになります。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10514" w15:done="0"/>
  <w15:commentEx w15:paraId="779AFAB4" w15:done="0"/>
  <w15:commentEx w15:paraId="224F3FE9" w15:done="0"/>
  <w15:commentEx w15:paraId="39863597" w15:done="0"/>
  <w15:commentEx w15:paraId="0F61D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B0D1" w16cex:dateUtc="2021-08-02T08:58:00Z"/>
  <w16cex:commentExtensible w16cex:durableId="24B43F99" w16cex:dateUtc="2021-08-03T13:20:00Z"/>
  <w16cex:commentExtensible w16cex:durableId="24B2B14B" w16cex:dateUtc="2021-08-02T09:00:00Z"/>
  <w16cex:commentExtensible w16cex:durableId="24B2B21D" w16cex:dateUtc="2021-08-02T09:04:00Z"/>
  <w16cex:commentExtensible w16cex:durableId="24B2B265" w16cex:dateUtc="2021-08-02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10514" w16cid:durableId="24B2B0D1"/>
  <w16cid:commentId w16cid:paraId="779AFAB4" w16cid:durableId="24B43F99"/>
  <w16cid:commentId w16cid:paraId="224F3FE9" w16cid:durableId="24B2B14B"/>
  <w16cid:commentId w16cid:paraId="39863597" w16cid:durableId="24B2B21D"/>
  <w16cid:commentId w16cid:paraId="0F61D6C0" w16cid:durableId="24B2B2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2B11" w14:textId="77777777" w:rsidR="00567747" w:rsidRDefault="00567747" w:rsidP="00275503">
      <w:r>
        <w:separator/>
      </w:r>
    </w:p>
  </w:endnote>
  <w:endnote w:type="continuationSeparator" w:id="0">
    <w:p w14:paraId="4AFAF5A9" w14:textId="77777777" w:rsidR="00567747" w:rsidRDefault="00567747" w:rsidP="0027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49C9" w14:textId="77777777" w:rsidR="000F7025" w:rsidRPr="00545EF4" w:rsidRDefault="000F7025" w:rsidP="000F7025">
    <w:pPr>
      <w:pStyle w:val="a5"/>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38AF4602" wp14:editId="371D8595">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91687"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359D6DD3" w14:textId="77777777" w:rsidR="000F7025" w:rsidRDefault="000F7025" w:rsidP="000F7025">
    <w:pPr>
      <w:pStyle w:val="a5"/>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c"/>
          <w:sz w:val="18"/>
          <w:szCs w:val="20"/>
        </w:rPr>
        <w:t>info@nao-lawoffice.jp</w:t>
      </w:r>
    </w:hyperlink>
  </w:p>
  <w:p w14:paraId="50FEB45E" w14:textId="31B6C1E2" w:rsidR="000F7025" w:rsidRPr="00096F3A" w:rsidRDefault="000F7025">
    <w:pPr>
      <w:pStyle w:val="a5"/>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c"/>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F1C2" w14:textId="77777777" w:rsidR="00567747" w:rsidRDefault="00567747" w:rsidP="00275503">
      <w:r>
        <w:separator/>
      </w:r>
    </w:p>
  </w:footnote>
  <w:footnote w:type="continuationSeparator" w:id="0">
    <w:p w14:paraId="261638D8" w14:textId="77777777" w:rsidR="00567747" w:rsidRDefault="00567747" w:rsidP="0027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F2CF" w14:textId="32B8578C" w:rsidR="00096F3A" w:rsidRDefault="00096F3A">
    <w:pPr>
      <w:pStyle w:val="a3"/>
    </w:pPr>
    <w:r>
      <w:rPr>
        <w:noProof/>
      </w:rPr>
      <w:drawing>
        <wp:anchor distT="0" distB="0" distL="114300" distR="114300" simplePos="0" relativeHeight="251661312" behindDoc="0" locked="0" layoutInCell="1" allowOverlap="1" wp14:anchorId="65036AE7" wp14:editId="3EB31169">
          <wp:simplePos x="0" y="0"/>
          <wp:positionH relativeFrom="margin">
            <wp:posOffset>4320540</wp:posOffset>
          </wp:positionH>
          <wp:positionV relativeFrom="paragraph">
            <wp:posOffset>-396240</wp:posOffset>
          </wp:positionV>
          <wp:extent cx="1028880" cy="10288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5F"/>
    <w:rsid w:val="00096F3A"/>
    <w:rsid w:val="000F7025"/>
    <w:rsid w:val="00273EBC"/>
    <w:rsid w:val="00275503"/>
    <w:rsid w:val="0028348F"/>
    <w:rsid w:val="00322EAB"/>
    <w:rsid w:val="0043249A"/>
    <w:rsid w:val="00567747"/>
    <w:rsid w:val="005B545F"/>
    <w:rsid w:val="007C3C07"/>
    <w:rsid w:val="007F6F37"/>
    <w:rsid w:val="00823382"/>
    <w:rsid w:val="00A2657D"/>
    <w:rsid w:val="00B5232D"/>
    <w:rsid w:val="00B8537E"/>
    <w:rsid w:val="00F6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7D452"/>
  <w15:chartTrackingRefBased/>
  <w15:docId w15:val="{4D5C9FD8-64CB-432F-9FE1-95C55BB9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503"/>
    <w:pPr>
      <w:tabs>
        <w:tab w:val="center" w:pos="4252"/>
        <w:tab w:val="right" w:pos="8504"/>
      </w:tabs>
      <w:snapToGrid w:val="0"/>
    </w:pPr>
  </w:style>
  <w:style w:type="character" w:customStyle="1" w:styleId="a4">
    <w:name w:val="ヘッダー (文字)"/>
    <w:basedOn w:val="a0"/>
    <w:link w:val="a3"/>
    <w:uiPriority w:val="99"/>
    <w:rsid w:val="00275503"/>
  </w:style>
  <w:style w:type="paragraph" w:styleId="a5">
    <w:name w:val="footer"/>
    <w:basedOn w:val="a"/>
    <w:link w:val="a6"/>
    <w:uiPriority w:val="99"/>
    <w:unhideWhenUsed/>
    <w:rsid w:val="00275503"/>
    <w:pPr>
      <w:tabs>
        <w:tab w:val="center" w:pos="4252"/>
        <w:tab w:val="right" w:pos="8504"/>
      </w:tabs>
      <w:snapToGrid w:val="0"/>
    </w:pPr>
  </w:style>
  <w:style w:type="character" w:customStyle="1" w:styleId="a6">
    <w:name w:val="フッター (文字)"/>
    <w:basedOn w:val="a0"/>
    <w:link w:val="a5"/>
    <w:uiPriority w:val="99"/>
    <w:rsid w:val="00275503"/>
  </w:style>
  <w:style w:type="character" w:styleId="a7">
    <w:name w:val="annotation reference"/>
    <w:basedOn w:val="a0"/>
    <w:uiPriority w:val="99"/>
    <w:semiHidden/>
    <w:unhideWhenUsed/>
    <w:rsid w:val="00275503"/>
    <w:rPr>
      <w:sz w:val="18"/>
      <w:szCs w:val="18"/>
    </w:rPr>
  </w:style>
  <w:style w:type="paragraph" w:styleId="a8">
    <w:name w:val="annotation text"/>
    <w:basedOn w:val="a"/>
    <w:link w:val="a9"/>
    <w:semiHidden/>
    <w:unhideWhenUsed/>
    <w:rsid w:val="00275503"/>
    <w:pPr>
      <w:jc w:val="left"/>
    </w:pPr>
  </w:style>
  <w:style w:type="character" w:customStyle="1" w:styleId="a9">
    <w:name w:val="コメント文字列 (文字)"/>
    <w:basedOn w:val="a0"/>
    <w:link w:val="a8"/>
    <w:semiHidden/>
    <w:rsid w:val="00275503"/>
  </w:style>
  <w:style w:type="paragraph" w:styleId="aa">
    <w:name w:val="annotation subject"/>
    <w:basedOn w:val="a8"/>
    <w:next w:val="a8"/>
    <w:link w:val="ab"/>
    <w:uiPriority w:val="99"/>
    <w:semiHidden/>
    <w:unhideWhenUsed/>
    <w:rsid w:val="00275503"/>
    <w:rPr>
      <w:b/>
      <w:bCs/>
    </w:rPr>
  </w:style>
  <w:style w:type="character" w:customStyle="1" w:styleId="ab">
    <w:name w:val="コメント内容 (文字)"/>
    <w:basedOn w:val="a9"/>
    <w:link w:val="aa"/>
    <w:uiPriority w:val="99"/>
    <w:semiHidden/>
    <w:rsid w:val="00275503"/>
    <w:rPr>
      <w:b/>
      <w:bCs/>
    </w:rPr>
  </w:style>
  <w:style w:type="paragraph" w:styleId="Web">
    <w:name w:val="Normal (Web)"/>
    <w:basedOn w:val="a"/>
    <w:uiPriority w:val="99"/>
    <w:semiHidden/>
    <w:unhideWhenUsed/>
    <w:rsid w:val="00F663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F663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6</cp:revision>
  <dcterms:created xsi:type="dcterms:W3CDTF">2021-07-29T12:28:00Z</dcterms:created>
  <dcterms:modified xsi:type="dcterms:W3CDTF">2021-08-05T05:08:00Z</dcterms:modified>
</cp:coreProperties>
</file>